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20" w:rsidRPr="00B06C49" w:rsidRDefault="009C47A7" w:rsidP="007C5EB1">
      <w:pPr>
        <w:pStyle w:val="Ttulo2"/>
        <w:jc w:val="center"/>
        <w:rPr>
          <w:rFonts w:ascii="Lucida Sans" w:hAnsi="Lucida Sans"/>
        </w:rPr>
      </w:pPr>
      <w:bookmarkStart w:id="0" w:name="_GoBack"/>
      <w:bookmarkEnd w:id="0"/>
      <w:r w:rsidRPr="00B06C49">
        <w:rPr>
          <w:rFonts w:ascii="Lucida Sans" w:hAnsi="Lucida Sans"/>
        </w:rPr>
        <w:t>DECÁLOGO</w:t>
      </w:r>
      <w:r w:rsidR="0024002D" w:rsidRPr="00B06C49">
        <w:rPr>
          <w:rFonts w:ascii="Lucida Sans" w:hAnsi="Lucida Sans"/>
        </w:rPr>
        <w:t xml:space="preserve"> PARA LA IGUALDAD </w:t>
      </w:r>
      <w:r w:rsidR="00B06C49">
        <w:rPr>
          <w:rFonts w:ascii="Lucida Sans" w:hAnsi="Lucida Sans"/>
        </w:rPr>
        <w:t>ENTRE</w:t>
      </w:r>
      <w:r w:rsidR="0024002D" w:rsidRPr="00B06C49">
        <w:rPr>
          <w:rFonts w:ascii="Lucida Sans" w:hAnsi="Lucida Sans"/>
        </w:rPr>
        <w:t xml:space="preserve"> MUJERES Y HOMBRES EN LA PROFESIÓN MÉDICA</w:t>
      </w:r>
    </w:p>
    <w:p w:rsidR="00DF4F65" w:rsidRPr="00B06C49" w:rsidRDefault="007C5EB1" w:rsidP="00DF4F65">
      <w:pPr>
        <w:jc w:val="right"/>
        <w:rPr>
          <w:rFonts w:ascii="Lucida Sans" w:hAnsi="Lucida Sans"/>
        </w:rPr>
      </w:pPr>
      <w:r w:rsidRPr="00B06C49">
        <w:rPr>
          <w:rFonts w:ascii="Lucida Sans" w:hAnsi="Lucida Sans"/>
        </w:rPr>
        <w:t>octubre</w:t>
      </w:r>
      <w:r w:rsidR="00DF4F65" w:rsidRPr="00B06C49">
        <w:rPr>
          <w:rFonts w:ascii="Lucida Sans" w:hAnsi="Lucida Sans"/>
        </w:rPr>
        <w:t>, 2018</w:t>
      </w:r>
    </w:p>
    <w:p w:rsidR="00DF4F65" w:rsidRPr="00B06C49" w:rsidRDefault="00DF4F65" w:rsidP="00DF4F65">
      <w:pPr>
        <w:pStyle w:val="Ttulo3"/>
        <w:pBdr>
          <w:top w:val="single" w:sz="4" w:space="1" w:color="auto"/>
        </w:pBdr>
        <w:rPr>
          <w:rFonts w:ascii="Lucida Sans" w:hAnsi="Lucida Sans"/>
        </w:rPr>
      </w:pPr>
    </w:p>
    <w:p w:rsidR="0024002D" w:rsidRPr="00B06C49" w:rsidRDefault="0024002D" w:rsidP="00B01B26">
      <w:pPr>
        <w:pStyle w:val="Ttulo3"/>
        <w:pBdr>
          <w:top w:val="single" w:sz="4" w:space="1" w:color="auto"/>
        </w:pBdr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Introducción</w:t>
      </w:r>
    </w:p>
    <w:p w:rsidR="0029699A" w:rsidRPr="00B06C49" w:rsidRDefault="0029699A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El Consejo General de Colegios Oficiales de Médicos (CGCOM) adopta, con la aprobación de est</w:t>
      </w:r>
      <w:r w:rsidR="009C47A7" w:rsidRPr="00B06C49">
        <w:rPr>
          <w:rFonts w:ascii="Lucida Sans" w:hAnsi="Lucida Sans"/>
        </w:rPr>
        <w:t>e decálogo</w:t>
      </w:r>
      <w:r w:rsidRPr="00B06C49">
        <w:rPr>
          <w:rFonts w:ascii="Lucida Sans" w:hAnsi="Lucida Sans"/>
        </w:rPr>
        <w:t>, una postura pública sobre el respeto</w:t>
      </w:r>
      <w:r w:rsidR="00B06C49">
        <w:rPr>
          <w:rFonts w:ascii="Lucida Sans" w:hAnsi="Lucida Sans"/>
        </w:rPr>
        <w:t xml:space="preserve"> por el principio de igualdad entre</w:t>
      </w:r>
      <w:r w:rsidRPr="00B06C49">
        <w:rPr>
          <w:rFonts w:ascii="Lucida Sans" w:hAnsi="Lucida Sans"/>
        </w:rPr>
        <w:t xml:space="preserve"> mujeres y hombres en la profesión médica y se compromete a trabajar por su cumplimiento en todos los aspectos que afectan a la profesión. </w:t>
      </w:r>
    </w:p>
    <w:p w:rsidR="0029699A" w:rsidRPr="00B06C49" w:rsidRDefault="00F63015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La igualdad entre</w:t>
      </w:r>
      <w:r w:rsidR="0029699A" w:rsidRPr="00B06C49">
        <w:rPr>
          <w:rFonts w:ascii="Lucida Sans" w:hAnsi="Lucida Sans"/>
        </w:rPr>
        <w:t xml:space="preserve"> mujeres y hombres es un derecho humano con un valor fundamental para el avance de las sociedades. En España, las mujeres han ido incorporándose a la profesión médica en el último siglo y en la actualidad son mayoría entre las personas </w:t>
      </w:r>
      <w:proofErr w:type="spellStart"/>
      <w:r w:rsidR="0029699A" w:rsidRPr="00B06C49">
        <w:rPr>
          <w:rFonts w:ascii="Lucida Sans" w:hAnsi="Lucida Sans"/>
        </w:rPr>
        <w:t>colegiadas</w:t>
      </w:r>
      <w:r w:rsidR="002475E4" w:rsidRPr="00B06C49">
        <w:rPr>
          <w:rFonts w:ascii="Lucida Sans" w:hAnsi="Lucida Sans"/>
        </w:rPr>
        <w:t>.</w:t>
      </w:r>
      <w:r w:rsidR="009C47A7" w:rsidRPr="00B06C49">
        <w:rPr>
          <w:rFonts w:ascii="Lucida Sans" w:hAnsi="Lucida Sans"/>
        </w:rPr>
        <w:t>Este</w:t>
      </w:r>
      <w:proofErr w:type="spellEnd"/>
      <w:r w:rsidR="009C47A7" w:rsidRPr="00B06C49">
        <w:rPr>
          <w:rFonts w:ascii="Lucida Sans" w:hAnsi="Lucida Sans"/>
        </w:rPr>
        <w:t xml:space="preserve"> decálogo</w:t>
      </w:r>
      <w:r w:rsidR="0029699A" w:rsidRPr="00B06C49">
        <w:rPr>
          <w:rFonts w:ascii="Lucida Sans" w:hAnsi="Lucida Sans"/>
        </w:rPr>
        <w:t xml:space="preserve"> pretende impulsar avances en la cultura de la profesión médica para mejorar la igualdad de género.</w:t>
      </w:r>
    </w:p>
    <w:p w:rsidR="0029699A" w:rsidRPr="00B06C49" w:rsidRDefault="009C47A7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El decálogo</w:t>
      </w:r>
      <w:r w:rsidR="0029699A" w:rsidRPr="00B06C49">
        <w:rPr>
          <w:rFonts w:ascii="Lucida Sans" w:hAnsi="Lucida Sans"/>
        </w:rPr>
        <w:t xml:space="preserve"> se ha reda</w:t>
      </w:r>
      <w:r w:rsidR="00B06C49">
        <w:rPr>
          <w:rFonts w:ascii="Lucida Sans" w:hAnsi="Lucida Sans"/>
        </w:rPr>
        <w:t>ctado en el marco del Grupo de T</w:t>
      </w:r>
      <w:r w:rsidR="0029699A" w:rsidRPr="00B06C49">
        <w:rPr>
          <w:rFonts w:ascii="Lucida Sans" w:hAnsi="Lucida Sans"/>
        </w:rPr>
        <w:t xml:space="preserve">rabajo de Género y Profesión constituido en el seno del CGCOM, que inició su actividad en </w:t>
      </w:r>
      <w:r w:rsidR="00D25D64" w:rsidRPr="00B06C49">
        <w:rPr>
          <w:rFonts w:ascii="Lucida Sans" w:hAnsi="Lucida Sans"/>
        </w:rPr>
        <w:t>septiembre</w:t>
      </w:r>
      <w:r w:rsidR="0029699A" w:rsidRPr="00B06C49">
        <w:rPr>
          <w:rFonts w:ascii="Lucida Sans" w:hAnsi="Lucida Sans"/>
        </w:rPr>
        <w:t xml:space="preserve"> de 2017 con el objetivo de analizar el momento de la profesión con enfoque de género. Para apoyar su trabajo, se elaboró un </w:t>
      </w:r>
      <w:r w:rsidR="002475E4" w:rsidRPr="00B06C49">
        <w:rPr>
          <w:rFonts w:ascii="Lucida Sans" w:hAnsi="Lucida Sans"/>
        </w:rPr>
        <w:t xml:space="preserve">estudio demográfico </w:t>
      </w:r>
      <w:r w:rsidR="0029699A" w:rsidRPr="00B06C49">
        <w:rPr>
          <w:rFonts w:ascii="Lucida Sans" w:hAnsi="Lucida Sans"/>
        </w:rPr>
        <w:t xml:space="preserve">que mostró que, a pesar de que la situación tiende a </w:t>
      </w:r>
      <w:r w:rsidR="002475E4" w:rsidRPr="00B06C49">
        <w:rPr>
          <w:rFonts w:ascii="Lucida Sans" w:hAnsi="Lucida Sans"/>
        </w:rPr>
        <w:t>cambiar</w:t>
      </w:r>
      <w:r w:rsidR="0029699A" w:rsidRPr="00B06C49">
        <w:rPr>
          <w:rFonts w:ascii="Lucida Sans" w:hAnsi="Lucida Sans"/>
        </w:rPr>
        <w:t>, persisten condiciones en la cultura organizativa que dificu</w:t>
      </w:r>
      <w:r w:rsidR="00B06C49">
        <w:rPr>
          <w:rFonts w:ascii="Lucida Sans" w:hAnsi="Lucida Sans"/>
        </w:rPr>
        <w:t>ltan la igualdad entre</w:t>
      </w:r>
      <w:r w:rsidR="0029699A" w:rsidRPr="00B06C49">
        <w:rPr>
          <w:rFonts w:ascii="Lucida Sans" w:hAnsi="Lucida Sans"/>
        </w:rPr>
        <w:t xml:space="preserve"> mujeres y hombres. El Grupo constató que es necesaria una actuación consciente y decidida para mejorar tales condiciones y est</w:t>
      </w:r>
      <w:r w:rsidRPr="00B06C49">
        <w:rPr>
          <w:rFonts w:ascii="Lucida Sans" w:hAnsi="Lucida Sans"/>
        </w:rPr>
        <w:t xml:space="preserve">e decálogo </w:t>
      </w:r>
      <w:r w:rsidR="0029699A" w:rsidRPr="00B06C49">
        <w:rPr>
          <w:rFonts w:ascii="Lucida Sans" w:hAnsi="Lucida Sans"/>
        </w:rPr>
        <w:t xml:space="preserve">es fruto de esta convicción. </w:t>
      </w:r>
    </w:p>
    <w:p w:rsidR="00DE6674" w:rsidRPr="00B06C49" w:rsidRDefault="00DE6674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T</w:t>
      </w:r>
      <w:r w:rsidR="00F122F5" w:rsidRPr="00B06C49">
        <w:rPr>
          <w:rFonts w:ascii="Lucida Sans" w:hAnsi="Lucida Sans"/>
        </w:rPr>
        <w:t>odo ello tiene relación con</w:t>
      </w:r>
      <w:r w:rsidRPr="00B06C49">
        <w:rPr>
          <w:rFonts w:ascii="Lucida Sans" w:hAnsi="Lucida Sans"/>
        </w:rPr>
        <w:t xml:space="preserve"> e</w:t>
      </w:r>
      <w:r w:rsidR="00F122F5" w:rsidRPr="00B06C49">
        <w:rPr>
          <w:rFonts w:ascii="Lucida Sans" w:hAnsi="Lucida Sans"/>
        </w:rPr>
        <w:t xml:space="preserve">l papel social asignado </w:t>
      </w:r>
      <w:r w:rsidR="0096037F" w:rsidRPr="00B06C49">
        <w:rPr>
          <w:rFonts w:ascii="Lucida Sans" w:hAnsi="Lucida Sans"/>
        </w:rPr>
        <w:t xml:space="preserve">tradicionalmente </w:t>
      </w:r>
      <w:r w:rsidR="00F122F5" w:rsidRPr="00B06C49">
        <w:rPr>
          <w:rFonts w:ascii="Lucida Sans" w:hAnsi="Lucida Sans"/>
        </w:rPr>
        <w:t xml:space="preserve">a las </w:t>
      </w:r>
      <w:proofErr w:type="spellStart"/>
      <w:r w:rsidR="00F122F5" w:rsidRPr="00B06C49">
        <w:rPr>
          <w:rFonts w:ascii="Lucida Sans" w:hAnsi="Lucida Sans"/>
        </w:rPr>
        <w:t>mujeres</w:t>
      </w:r>
      <w:r w:rsidRPr="00B06C49">
        <w:rPr>
          <w:rFonts w:ascii="Lucida Sans" w:hAnsi="Lucida Sans"/>
        </w:rPr>
        <w:t>,con</w:t>
      </w:r>
      <w:proofErr w:type="spellEnd"/>
      <w:r w:rsidRPr="00B06C49">
        <w:rPr>
          <w:rFonts w:ascii="Lucida Sans" w:hAnsi="Lucida Sans"/>
        </w:rPr>
        <w:t xml:space="preserve"> </w:t>
      </w:r>
      <w:r w:rsidR="0023383A" w:rsidRPr="00B06C49">
        <w:rPr>
          <w:rFonts w:ascii="Lucida Sans" w:hAnsi="Lucida Sans"/>
        </w:rPr>
        <w:t>l</w:t>
      </w:r>
      <w:r w:rsidR="0096037F" w:rsidRPr="00B06C49">
        <w:rPr>
          <w:rFonts w:ascii="Lucida Sans" w:hAnsi="Lucida Sans"/>
        </w:rPr>
        <w:t>a or</w:t>
      </w:r>
      <w:r w:rsidR="0023383A" w:rsidRPr="00B06C49">
        <w:rPr>
          <w:rFonts w:ascii="Lucida Sans" w:hAnsi="Lucida Sans"/>
        </w:rPr>
        <w:t xml:space="preserve">ganización del mercado laboral </w:t>
      </w:r>
      <w:r w:rsidRPr="00B06C49">
        <w:rPr>
          <w:rFonts w:ascii="Lucida Sans" w:hAnsi="Lucida Sans"/>
        </w:rPr>
        <w:t xml:space="preserve">que no contempla </w:t>
      </w:r>
      <w:r w:rsidR="0023383A" w:rsidRPr="00B06C49">
        <w:rPr>
          <w:rFonts w:ascii="Lucida Sans" w:hAnsi="Lucida Sans"/>
        </w:rPr>
        <w:t xml:space="preserve">suficientes medidas de conciliación de la vida personal y laboral y </w:t>
      </w:r>
      <w:r w:rsidRPr="00B06C49">
        <w:rPr>
          <w:rFonts w:ascii="Lucida Sans" w:hAnsi="Lucida Sans"/>
        </w:rPr>
        <w:t>con e</w:t>
      </w:r>
      <w:r w:rsidR="00B217D1" w:rsidRPr="00B06C49">
        <w:rPr>
          <w:rFonts w:ascii="Lucida Sans" w:hAnsi="Lucida Sans"/>
        </w:rPr>
        <w:t xml:space="preserve">l desequilibrio en el número de mujeres y hombres en los espacios </w:t>
      </w:r>
      <w:r w:rsidRPr="00B06C49">
        <w:rPr>
          <w:rFonts w:ascii="Lucida Sans" w:hAnsi="Lucida Sans"/>
        </w:rPr>
        <w:t xml:space="preserve">de representación y toma de decisiones.  </w:t>
      </w:r>
    </w:p>
    <w:p w:rsidR="00DE6674" w:rsidRPr="00B06C49" w:rsidRDefault="009C47A7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  <w:u w:val="single"/>
        </w:rPr>
        <w:t>El decálogo</w:t>
      </w:r>
      <w:r w:rsidR="00DE6674" w:rsidRPr="00B06C49">
        <w:rPr>
          <w:rFonts w:ascii="Lucida Sans" w:hAnsi="Lucida Sans"/>
        </w:rPr>
        <w:t xml:space="preserve"> pretende ser el primer paso hacia la construcción de una profesión médica cuya organización elimine cualquier condicionante que impida una presencia equitativa de mujeres en todos los ámbitos.</w:t>
      </w:r>
    </w:p>
    <w:p w:rsidR="0029699A" w:rsidRPr="00B06C49" w:rsidRDefault="00A946FC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El Consejo General de Colegios Oficiales de Médicos </w:t>
      </w:r>
      <w:r w:rsidR="002E158C" w:rsidRPr="00B06C49">
        <w:rPr>
          <w:rFonts w:ascii="Lucida Sans" w:hAnsi="Lucida Sans"/>
        </w:rPr>
        <w:t xml:space="preserve">pretende </w:t>
      </w:r>
      <w:proofErr w:type="spellStart"/>
      <w:r w:rsidR="002E158C" w:rsidRPr="00B06C49">
        <w:rPr>
          <w:rFonts w:ascii="Lucida Sans" w:hAnsi="Lucida Sans"/>
        </w:rPr>
        <w:t>impulsar</w:t>
      </w:r>
      <w:r w:rsidRPr="00B06C49">
        <w:rPr>
          <w:rFonts w:ascii="Lucida Sans" w:hAnsi="Lucida Sans"/>
        </w:rPr>
        <w:t>el</w:t>
      </w:r>
      <w:proofErr w:type="spellEnd"/>
      <w:r w:rsidRPr="00B06C49">
        <w:rPr>
          <w:rFonts w:ascii="Lucida Sans" w:hAnsi="Lucida Sans"/>
        </w:rPr>
        <w:t xml:space="preserve"> debate y las propuestas para que</w:t>
      </w:r>
      <w:r w:rsidR="00D14EE4" w:rsidRPr="00B06C49">
        <w:rPr>
          <w:rFonts w:ascii="Lucida Sans" w:hAnsi="Lucida Sans"/>
        </w:rPr>
        <w:t xml:space="preserve"> el S</w:t>
      </w:r>
      <w:r w:rsidR="002E3957" w:rsidRPr="00B06C49">
        <w:rPr>
          <w:rFonts w:ascii="Lucida Sans" w:hAnsi="Lucida Sans"/>
        </w:rPr>
        <w:t xml:space="preserve">istema </w:t>
      </w:r>
      <w:r w:rsidR="00D14EE4" w:rsidRPr="00B06C49">
        <w:rPr>
          <w:rFonts w:ascii="Lucida Sans" w:hAnsi="Lucida Sans"/>
        </w:rPr>
        <w:t xml:space="preserve">Nacional </w:t>
      </w:r>
      <w:r w:rsidR="002E3957" w:rsidRPr="00B06C49">
        <w:rPr>
          <w:rFonts w:ascii="Lucida Sans" w:hAnsi="Lucida Sans"/>
        </w:rPr>
        <w:t>de</w:t>
      </w:r>
      <w:r w:rsidRPr="00B06C49">
        <w:rPr>
          <w:rFonts w:ascii="Lucida Sans" w:hAnsi="Lucida Sans"/>
        </w:rPr>
        <w:t xml:space="preserve"> Salud en España no pierda el </w:t>
      </w:r>
      <w:r w:rsidRPr="00B06C49">
        <w:rPr>
          <w:rFonts w:ascii="Lucida Sans" w:hAnsi="Lucida Sans"/>
        </w:rPr>
        <w:lastRenderedPageBreak/>
        <w:t xml:space="preserve">potencial que supone la aportación de las </w:t>
      </w:r>
      <w:r w:rsidR="003552D5" w:rsidRPr="00B06C49">
        <w:rPr>
          <w:rFonts w:ascii="Lucida Sans" w:hAnsi="Lucida Sans"/>
        </w:rPr>
        <w:t>mujeres que ejercen la Medicina</w:t>
      </w:r>
      <w:r w:rsidR="0023383A" w:rsidRPr="00B06C49">
        <w:rPr>
          <w:rFonts w:ascii="Lucida Sans" w:hAnsi="Lucida Sans"/>
        </w:rPr>
        <w:t xml:space="preserve">, </w:t>
      </w:r>
      <w:r w:rsidRPr="00B06C49">
        <w:rPr>
          <w:rFonts w:ascii="Lucida Sans" w:hAnsi="Lucida Sans"/>
        </w:rPr>
        <w:t>revisar</w:t>
      </w:r>
      <w:r w:rsidR="0023383A" w:rsidRPr="00B06C49">
        <w:rPr>
          <w:rFonts w:ascii="Lucida Sans" w:hAnsi="Lucida Sans"/>
        </w:rPr>
        <w:t xml:space="preserve"> la situación actual y mejorar su</w:t>
      </w:r>
      <w:r w:rsidRPr="00B06C49">
        <w:rPr>
          <w:rFonts w:ascii="Lucida Sans" w:hAnsi="Lucida Sans"/>
        </w:rPr>
        <w:t xml:space="preserve"> posición en </w:t>
      </w:r>
      <w:r w:rsidR="00D25D64" w:rsidRPr="00B06C49">
        <w:rPr>
          <w:rFonts w:ascii="Lucida Sans" w:hAnsi="Lucida Sans"/>
        </w:rPr>
        <w:t>los</w:t>
      </w:r>
      <w:r w:rsidRPr="00B06C49">
        <w:rPr>
          <w:rFonts w:ascii="Lucida Sans" w:hAnsi="Lucida Sans"/>
        </w:rPr>
        <w:t xml:space="preserve"> espacios de toma de decisiones</w:t>
      </w:r>
      <w:r w:rsidR="003552D5" w:rsidRPr="00B06C49">
        <w:rPr>
          <w:rFonts w:ascii="Lucida Sans" w:hAnsi="Lucida Sans"/>
        </w:rPr>
        <w:t>.</w:t>
      </w:r>
    </w:p>
    <w:p w:rsidR="0024002D" w:rsidRPr="00B06C49" w:rsidRDefault="0024002D" w:rsidP="00B01B26">
      <w:pPr>
        <w:pStyle w:val="Ttulo3"/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Preámbulo</w:t>
      </w:r>
    </w:p>
    <w:p w:rsidR="00B9063D" w:rsidRPr="00B06C49" w:rsidRDefault="00A946FC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El </w:t>
      </w:r>
      <w:r w:rsidR="004B3BD3" w:rsidRPr="00B06C49">
        <w:rPr>
          <w:rFonts w:ascii="Lucida Sans" w:hAnsi="Lucida Sans"/>
        </w:rPr>
        <w:t>Consejo General de Colegios Oficiales de Médicos</w:t>
      </w:r>
      <w:r w:rsidR="0055449F" w:rsidRPr="00B06C49">
        <w:rPr>
          <w:rFonts w:ascii="Lucida Sans" w:hAnsi="Lucida Sans"/>
        </w:rPr>
        <w:t xml:space="preserve"> en su función de velar por la equidad de derechos de los profesionales de la medicina en su ejercicio profesional:</w:t>
      </w:r>
    </w:p>
    <w:p w:rsidR="0055449F" w:rsidRPr="00B06C49" w:rsidRDefault="0055449F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  <w:b/>
        </w:rPr>
        <w:t>Recordando</w:t>
      </w:r>
      <w:r w:rsidRPr="00B06C49">
        <w:rPr>
          <w:rFonts w:ascii="Lucida Sans" w:hAnsi="Lucida Sans"/>
        </w:rPr>
        <w:t xml:space="preserve"> que la igualdad </w:t>
      </w:r>
      <w:r w:rsidR="00F63015" w:rsidRPr="00B06C49">
        <w:rPr>
          <w:rFonts w:ascii="Lucida Sans" w:hAnsi="Lucida Sans"/>
        </w:rPr>
        <w:t>entre</w:t>
      </w:r>
      <w:r w:rsidRPr="00B06C49">
        <w:rPr>
          <w:rFonts w:ascii="Lucida Sans" w:hAnsi="Lucida Sans"/>
        </w:rPr>
        <w:t xml:space="preserve"> mujeres y hombres es un principio básico en nuestra democracia y que así se refleja en los textos jurídicos. </w:t>
      </w:r>
    </w:p>
    <w:p w:rsidR="007554F1" w:rsidRPr="00B06C49" w:rsidRDefault="0055449F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  <w:b/>
        </w:rPr>
        <w:t xml:space="preserve">Subrayando </w:t>
      </w:r>
      <w:r w:rsidR="007554F1" w:rsidRPr="00B06C49">
        <w:rPr>
          <w:rFonts w:ascii="Lucida Sans" w:hAnsi="Lucida Sans"/>
        </w:rPr>
        <w:t xml:space="preserve">la importancia de que las mujeres lleven años accediendo a la profesión médica y que </w:t>
      </w:r>
      <w:r w:rsidR="00F122F5" w:rsidRPr="00B06C49">
        <w:rPr>
          <w:rFonts w:ascii="Lucida Sans" w:hAnsi="Lucida Sans"/>
        </w:rPr>
        <w:t xml:space="preserve">ya </w:t>
      </w:r>
      <w:r w:rsidR="007554F1" w:rsidRPr="00B06C49">
        <w:rPr>
          <w:rFonts w:ascii="Lucida Sans" w:hAnsi="Lucida Sans"/>
        </w:rPr>
        <w:t>constituyan más de la mitad de los profesionales.</w:t>
      </w:r>
    </w:p>
    <w:p w:rsidR="0055449F" w:rsidRPr="00B06C49" w:rsidRDefault="007554F1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  <w:b/>
        </w:rPr>
        <w:t xml:space="preserve">Considerando </w:t>
      </w:r>
      <w:r w:rsidRPr="00B06C49">
        <w:rPr>
          <w:rFonts w:ascii="Lucida Sans" w:hAnsi="Lucida Sans"/>
        </w:rPr>
        <w:t xml:space="preserve">que la mejora de las condiciones organizativas y el equilibrio en la representación de mujeres y hombres </w:t>
      </w:r>
      <w:r w:rsidR="00F122F5" w:rsidRPr="00B06C49">
        <w:rPr>
          <w:rFonts w:ascii="Lucida Sans" w:hAnsi="Lucida Sans"/>
        </w:rPr>
        <w:t>en la</w:t>
      </w:r>
      <w:r w:rsidRPr="00B06C49">
        <w:rPr>
          <w:rFonts w:ascii="Lucida Sans" w:hAnsi="Lucida Sans"/>
        </w:rPr>
        <w:t xml:space="preserve"> profesión tendrá resultados positivos no sólo para la igualdad entre profesionales, sino para el conjunto de la sociedad a la que </w:t>
      </w:r>
      <w:r w:rsidR="00F122F5" w:rsidRPr="00B06C49">
        <w:rPr>
          <w:rFonts w:ascii="Lucida Sans" w:hAnsi="Lucida Sans"/>
        </w:rPr>
        <w:t>sirven</w:t>
      </w:r>
      <w:r w:rsidRPr="00B06C49">
        <w:rPr>
          <w:rFonts w:ascii="Lucida Sans" w:hAnsi="Lucida Sans"/>
        </w:rPr>
        <w:t>.</w:t>
      </w:r>
    </w:p>
    <w:p w:rsidR="00441624" w:rsidRPr="00B06C49" w:rsidRDefault="00441624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  <w:b/>
        </w:rPr>
        <w:t xml:space="preserve">Aceptando </w:t>
      </w:r>
      <w:r w:rsidRPr="00B06C49">
        <w:rPr>
          <w:rFonts w:ascii="Lucida Sans" w:hAnsi="Lucida Sans"/>
        </w:rPr>
        <w:t xml:space="preserve">que es necesario configurar un sistema organizativo en la profesión que contemple las nuevas relaciones sociales surgidas y un nuevo modo de cooperación y compromiso entre mujeres y hombres que permita un reparto equilibrado de responsabilidades en la vida profesional y personal. </w:t>
      </w:r>
    </w:p>
    <w:p w:rsidR="0029699A" w:rsidRPr="00B06C49" w:rsidRDefault="007554F1" w:rsidP="00B01B26">
      <w:pPr>
        <w:jc w:val="both"/>
        <w:rPr>
          <w:rFonts w:ascii="Lucida Sans" w:hAnsi="Lucida Sans"/>
        </w:rPr>
      </w:pPr>
      <w:r w:rsidRPr="00B06C49">
        <w:rPr>
          <w:rFonts w:ascii="Lucida Sans" w:hAnsi="Lucida Sans"/>
          <w:b/>
        </w:rPr>
        <w:t>Ha redactado est</w:t>
      </w:r>
      <w:r w:rsidR="009C47A7" w:rsidRPr="00B06C49">
        <w:rPr>
          <w:rFonts w:ascii="Lucida Sans" w:hAnsi="Lucida Sans"/>
          <w:b/>
        </w:rPr>
        <w:t xml:space="preserve">e decálogo </w:t>
      </w:r>
      <w:r w:rsidR="00B06C49">
        <w:rPr>
          <w:rFonts w:ascii="Lucida Sans" w:hAnsi="Lucida Sans"/>
          <w:b/>
        </w:rPr>
        <w:t>para la Igualdad entre</w:t>
      </w:r>
      <w:r w:rsidRPr="00B06C49">
        <w:rPr>
          <w:rFonts w:ascii="Lucida Sans" w:hAnsi="Lucida Sans"/>
          <w:b/>
        </w:rPr>
        <w:t xml:space="preserve"> las mujeres y los hombres en la profesión médica e invita a los colegios</w:t>
      </w:r>
      <w:r w:rsidR="0064109A" w:rsidRPr="00B06C49">
        <w:rPr>
          <w:rFonts w:ascii="Lucida Sans" w:hAnsi="Lucida Sans"/>
          <w:b/>
        </w:rPr>
        <w:t xml:space="preserve"> de mé</w:t>
      </w:r>
      <w:r w:rsidR="006C0D17" w:rsidRPr="00B06C49">
        <w:rPr>
          <w:rFonts w:ascii="Lucida Sans" w:hAnsi="Lucida Sans"/>
          <w:b/>
        </w:rPr>
        <w:t>dicos</w:t>
      </w:r>
      <w:r w:rsidRPr="00B06C49">
        <w:rPr>
          <w:rFonts w:ascii="Lucida Sans" w:hAnsi="Lucida Sans"/>
          <w:b/>
        </w:rPr>
        <w:t xml:space="preserve"> a susc</w:t>
      </w:r>
      <w:r w:rsidR="009C47A7" w:rsidRPr="00B06C49">
        <w:rPr>
          <w:rFonts w:ascii="Lucida Sans" w:hAnsi="Lucida Sans"/>
          <w:b/>
        </w:rPr>
        <w:t>ribirle.</w:t>
      </w:r>
    </w:p>
    <w:p w:rsidR="0024002D" w:rsidRPr="00B06C49" w:rsidRDefault="0024002D" w:rsidP="00B01B26">
      <w:pPr>
        <w:pStyle w:val="Ttulo3"/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Principios generales</w:t>
      </w:r>
    </w:p>
    <w:p w:rsidR="003E74C5" w:rsidRPr="00B06C49" w:rsidRDefault="002475E4" w:rsidP="00B01B26">
      <w:pPr>
        <w:pStyle w:val="Prrafodelista"/>
        <w:numPr>
          <w:ilvl w:val="0"/>
          <w:numId w:val="22"/>
        </w:numPr>
        <w:ind w:left="709" w:hanging="283"/>
        <w:contextualSpacing w:val="0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La Ley Orgánica 3/2007, de 22 de marzo, para la Igualdad efectiva </w:t>
      </w:r>
      <w:r w:rsidR="00B06C49">
        <w:rPr>
          <w:rFonts w:ascii="Lucida Sans" w:hAnsi="Lucida Sans"/>
        </w:rPr>
        <w:t>entre</w:t>
      </w:r>
      <w:r w:rsidRPr="00B06C49">
        <w:rPr>
          <w:rFonts w:ascii="Lucida Sans" w:hAnsi="Lucida Sans"/>
        </w:rPr>
        <w:t xml:space="preserve"> mujeres y hombres </w:t>
      </w:r>
      <w:proofErr w:type="spellStart"/>
      <w:r w:rsidR="00441624" w:rsidRPr="00B06C49">
        <w:rPr>
          <w:rFonts w:ascii="Lucida Sans" w:hAnsi="Lucida Sans"/>
        </w:rPr>
        <w:t>contemplalos</w:t>
      </w:r>
      <w:proofErr w:type="spellEnd"/>
      <w:r w:rsidR="00441624" w:rsidRPr="00B06C49">
        <w:rPr>
          <w:rFonts w:ascii="Lucida Sans" w:hAnsi="Lucida Sans"/>
        </w:rPr>
        <w:t xml:space="preserve"> siguientes </w:t>
      </w:r>
      <w:r w:rsidR="003E74C5" w:rsidRPr="00B06C49">
        <w:rPr>
          <w:rFonts w:ascii="Lucida Sans" w:hAnsi="Lucida Sans"/>
        </w:rPr>
        <w:t xml:space="preserve">principios generales </w:t>
      </w:r>
      <w:r w:rsidR="005D3D69" w:rsidRPr="00B06C49">
        <w:rPr>
          <w:rFonts w:ascii="Lucida Sans" w:hAnsi="Lucida Sans"/>
        </w:rPr>
        <w:t>que afectan de modo especial a esta Carta</w:t>
      </w:r>
      <w:r w:rsidR="003E74C5" w:rsidRPr="00B06C49">
        <w:rPr>
          <w:rFonts w:ascii="Lucida Sans" w:hAnsi="Lucida Sans"/>
        </w:rPr>
        <w:t>:</w:t>
      </w:r>
    </w:p>
    <w:p w:rsidR="003E74C5" w:rsidRPr="00B06C49" w:rsidRDefault="005D3D69" w:rsidP="00B01B26">
      <w:pPr>
        <w:pStyle w:val="Prrafodelista"/>
        <w:numPr>
          <w:ilvl w:val="0"/>
          <w:numId w:val="26"/>
        </w:numPr>
        <w:ind w:left="714" w:hanging="357"/>
        <w:contextualSpacing w:val="0"/>
        <w:rPr>
          <w:rFonts w:ascii="Lucida Sans" w:hAnsi="Lucida Sans"/>
        </w:rPr>
      </w:pPr>
      <w:r w:rsidRPr="00B06C49">
        <w:rPr>
          <w:rFonts w:ascii="Lucida Sans" w:hAnsi="Lucida Sans"/>
        </w:rPr>
        <w:t>La</w:t>
      </w:r>
      <w:r w:rsidR="003E74C5" w:rsidRPr="00B06C49">
        <w:rPr>
          <w:rFonts w:ascii="Lucida Sans" w:hAnsi="Lucida Sans"/>
        </w:rPr>
        <w:t xml:space="preserve"> igualdad de trato entre mujeres y hombres, que supone la ausencia de toda discriminación, directa o indirecta, por razón de sexo y, especialmente, las derivadas de la maternidad, la asunción de obligacion</w:t>
      </w:r>
      <w:r w:rsidR="0064109A" w:rsidRPr="00B06C49">
        <w:rPr>
          <w:rFonts w:ascii="Lucida Sans" w:hAnsi="Lucida Sans"/>
        </w:rPr>
        <w:t>es familiares y el estado civil</w:t>
      </w:r>
      <w:r w:rsidR="003E74C5" w:rsidRPr="00B06C49">
        <w:rPr>
          <w:rFonts w:ascii="Lucida Sans" w:hAnsi="Lucida Sans"/>
        </w:rPr>
        <w:t xml:space="preserve"> (Art. 3).</w:t>
      </w:r>
    </w:p>
    <w:p w:rsidR="003E74C5" w:rsidRPr="00B06C49" w:rsidRDefault="005D3D69" w:rsidP="00B01B26">
      <w:pPr>
        <w:pStyle w:val="Prrafodelista"/>
        <w:numPr>
          <w:ilvl w:val="0"/>
          <w:numId w:val="26"/>
        </w:numPr>
        <w:ind w:left="714" w:hanging="357"/>
        <w:contextualSpacing w:val="0"/>
        <w:rPr>
          <w:rFonts w:ascii="Lucida Sans" w:hAnsi="Lucida Sans"/>
        </w:rPr>
      </w:pPr>
      <w:r w:rsidRPr="00B06C49">
        <w:rPr>
          <w:rFonts w:ascii="Lucida Sans" w:hAnsi="Lucida Sans"/>
        </w:rPr>
        <w:t>La</w:t>
      </w:r>
      <w:r w:rsidR="003E74C5" w:rsidRPr="00B06C49">
        <w:rPr>
          <w:rFonts w:ascii="Lucida Sans" w:hAnsi="Lucida Sans"/>
        </w:rPr>
        <w:t xml:space="preserve"> </w:t>
      </w:r>
      <w:proofErr w:type="spellStart"/>
      <w:r w:rsidR="003E74C5" w:rsidRPr="00B06C49">
        <w:rPr>
          <w:rFonts w:ascii="Lucida Sans" w:hAnsi="Lucida Sans"/>
        </w:rPr>
        <w:t>transversalidad</w:t>
      </w:r>
      <w:proofErr w:type="spellEnd"/>
      <w:r w:rsidRPr="00B06C49">
        <w:rPr>
          <w:rFonts w:ascii="Lucida Sans" w:hAnsi="Lucida Sans"/>
        </w:rPr>
        <w:t xml:space="preserve"> del principio de igualdad de trato entre mujeres y hombres que debe informar la actuació</w:t>
      </w:r>
      <w:r w:rsidR="0064109A" w:rsidRPr="00B06C49">
        <w:rPr>
          <w:rFonts w:ascii="Lucida Sans" w:hAnsi="Lucida Sans"/>
        </w:rPr>
        <w:t>n de todos los poderes públicos</w:t>
      </w:r>
      <w:r w:rsidRPr="00B06C49">
        <w:rPr>
          <w:rFonts w:ascii="Lucida Sans" w:hAnsi="Lucida Sans"/>
        </w:rPr>
        <w:t xml:space="preserve"> (Art. 15)</w:t>
      </w:r>
      <w:r w:rsidR="0064109A" w:rsidRPr="00B06C49">
        <w:rPr>
          <w:rFonts w:ascii="Lucida Sans" w:hAnsi="Lucida Sans"/>
        </w:rPr>
        <w:t>.</w:t>
      </w:r>
    </w:p>
    <w:p w:rsidR="005D3D69" w:rsidRPr="00B06C49" w:rsidRDefault="005D3D69" w:rsidP="00B01B26">
      <w:pPr>
        <w:pStyle w:val="Prrafodelista"/>
        <w:numPr>
          <w:ilvl w:val="0"/>
          <w:numId w:val="26"/>
        </w:numPr>
        <w:ind w:left="714" w:hanging="357"/>
        <w:contextualSpacing w:val="0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La integración del principio de igualdad en la política de </w:t>
      </w:r>
      <w:r w:rsidR="007F0EE4" w:rsidRPr="00B06C49">
        <w:rPr>
          <w:rFonts w:ascii="Lucida Sans" w:hAnsi="Lucida Sans"/>
        </w:rPr>
        <w:t>Salud</w:t>
      </w:r>
      <w:r w:rsidRPr="00B06C49">
        <w:rPr>
          <w:rFonts w:ascii="Lucida Sans" w:hAnsi="Lucida Sans"/>
        </w:rPr>
        <w:t xml:space="preserve"> (Art. 27)</w:t>
      </w:r>
      <w:r w:rsidR="0064109A" w:rsidRPr="00B06C49">
        <w:rPr>
          <w:rFonts w:ascii="Lucida Sans" w:hAnsi="Lucida Sans"/>
        </w:rPr>
        <w:t>.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Ttulo3"/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Ttulo3"/>
        <w:jc w:val="both"/>
        <w:rPr>
          <w:rFonts w:ascii="Lucida Sans" w:hAnsi="Lucida Sans"/>
        </w:rPr>
      </w:pPr>
      <w:r w:rsidRPr="00B06C49">
        <w:rPr>
          <w:rFonts w:ascii="Lucida Sans" w:hAnsi="Lucida Sans"/>
        </w:rPr>
        <w:t>Decálogo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Promover un cambio cultural entre los profesionales médicos en aras a la igualdad entre hombres y mujeres. </w:t>
      </w:r>
    </w:p>
    <w:p w:rsidR="007C5EB1" w:rsidRPr="00B06C49" w:rsidRDefault="007C5EB1" w:rsidP="00B01B26">
      <w:pPr>
        <w:pStyle w:val="Prrafodelista"/>
        <w:ind w:left="426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Realizar campañas de corresponsabilidad entre hombres y mujeres. </w:t>
      </w:r>
    </w:p>
    <w:p w:rsidR="007C5EB1" w:rsidRPr="00B06C49" w:rsidRDefault="007C5EB1" w:rsidP="00B01B26">
      <w:pPr>
        <w:pStyle w:val="Prrafodelista"/>
        <w:ind w:left="426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>Solicitar a las diferentes Administraciones Sanitarias la elaboración de Planes Directores para la igualdad y su inclusión en los correspondientes planes estratégicos, así como la necesidad de confeccionar planes específicos para su despliegue.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>Requerir a las administraciones públicas que potencien los planes de conciliación, estableciendo criterios claros y objetivos que eviten interpretaciones subjetivas a la hora de aplicar los cambios organizativos necesarios, para seguir avanzando en la conciliación de la vida personal, familiar y laboral de todo el personal médico.</w:t>
      </w:r>
    </w:p>
    <w:p w:rsidR="007C5EB1" w:rsidRPr="00B06C49" w:rsidRDefault="007C5EB1" w:rsidP="00B01B26">
      <w:pPr>
        <w:pStyle w:val="Prrafodelista"/>
        <w:ind w:left="426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>Instar a las Administraciones a la promoción e inclusión del enfoque de género en los Planes de Salud.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Trabajar en aras a fomentar la presencia de las médicas en los espacios de toma de decisiones. </w:t>
      </w:r>
    </w:p>
    <w:p w:rsidR="007C5EB1" w:rsidRPr="00B06C49" w:rsidRDefault="007C5EB1" w:rsidP="00B01B26">
      <w:pPr>
        <w:pStyle w:val="Prrafodelista"/>
        <w:ind w:left="426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>Trabajar en la identificación de los factores que condicionan</w:t>
      </w:r>
      <w:r w:rsidR="00F63015" w:rsidRPr="00B06C49">
        <w:rPr>
          <w:rFonts w:ascii="Lucida Sans" w:hAnsi="Lucida Sans"/>
        </w:rPr>
        <w:t xml:space="preserve"> la discriminación por género y</w:t>
      </w:r>
      <w:r w:rsidRPr="00B06C49">
        <w:rPr>
          <w:rFonts w:ascii="Lucida Sans" w:hAnsi="Lucida Sans"/>
        </w:rPr>
        <w:t xml:space="preserve"> la actual brecha salarial en el ámbito sanitario y realizar propuestas de mejora.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Instar a las distintas administraciones sanitarias a que las situaciones de embarazo, alumbramiento, lactancia y acogimiento no supongan merma retributiva alguna.  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>Realizar campañas de sensibilización contra el acoso sexual y/o laboral, trabajar en su prevención y actuación y establecer protocolos para la denuncia de estas situaciones.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p w:rsidR="007C5EB1" w:rsidRPr="00B06C49" w:rsidRDefault="007C5EB1" w:rsidP="00B01B26">
      <w:pPr>
        <w:pStyle w:val="Prrafodelista"/>
        <w:numPr>
          <w:ilvl w:val="0"/>
          <w:numId w:val="30"/>
        </w:numPr>
        <w:spacing w:after="0" w:line="240" w:lineRule="auto"/>
        <w:ind w:left="426"/>
        <w:rPr>
          <w:rFonts w:ascii="Lucida Sans" w:hAnsi="Lucida Sans"/>
        </w:rPr>
      </w:pPr>
      <w:r w:rsidRPr="00B06C49">
        <w:rPr>
          <w:rFonts w:ascii="Lucida Sans" w:hAnsi="Lucida Sans"/>
        </w:rPr>
        <w:t xml:space="preserve">  Con el objetivo de hacer un seguimiento de la puesta en marcha y efectividad de las propuestas realizadas, el CGCOM adquiere el compromiso de llevar a efecto un “Observatorio para la igualdad en la profesión médica”. </w:t>
      </w:r>
    </w:p>
    <w:p w:rsidR="007C5EB1" w:rsidRPr="00B06C49" w:rsidRDefault="007C5EB1" w:rsidP="00B01B26">
      <w:pPr>
        <w:jc w:val="both"/>
        <w:rPr>
          <w:rFonts w:ascii="Lucida Sans" w:hAnsi="Lucida Sans"/>
        </w:rPr>
      </w:pPr>
    </w:p>
    <w:sectPr w:rsidR="007C5EB1" w:rsidRPr="00B06C49" w:rsidSect="00B0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304" w:bottom="1474" w:left="1474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895" w:rsidRDefault="00333895">
      <w:r>
        <w:separator/>
      </w:r>
    </w:p>
  </w:endnote>
  <w:endnote w:type="continuationSeparator" w:id="1">
    <w:p w:rsidR="00333895" w:rsidRDefault="0033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65" w:rsidRDefault="00DF4F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8C" w:rsidRPr="001C3FEB" w:rsidRDefault="00E17141">
    <w:pPr>
      <w:jc w:val="right"/>
      <w:rPr>
        <w:sz w:val="20"/>
        <w:szCs w:val="20"/>
      </w:rPr>
    </w:pPr>
    <w:r w:rsidRPr="001C3FEB">
      <w:rPr>
        <w:sz w:val="20"/>
        <w:szCs w:val="20"/>
      </w:rPr>
      <w:fldChar w:fldCharType="begin"/>
    </w:r>
    <w:r w:rsidR="00587FD9" w:rsidRPr="001C3FEB">
      <w:rPr>
        <w:sz w:val="20"/>
        <w:szCs w:val="20"/>
      </w:rPr>
      <w:instrText xml:space="preserve"> PAGE </w:instrText>
    </w:r>
    <w:r w:rsidRPr="001C3FEB">
      <w:rPr>
        <w:sz w:val="20"/>
        <w:szCs w:val="20"/>
      </w:rPr>
      <w:fldChar w:fldCharType="separate"/>
    </w:r>
    <w:r w:rsidR="006918F0">
      <w:rPr>
        <w:noProof/>
        <w:sz w:val="20"/>
        <w:szCs w:val="20"/>
      </w:rPr>
      <w:t>1</w:t>
    </w:r>
    <w:r w:rsidRPr="001C3FE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65" w:rsidRDefault="00DF4F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895" w:rsidRDefault="00333895">
      <w:r>
        <w:separator/>
      </w:r>
    </w:p>
  </w:footnote>
  <w:footnote w:type="continuationSeparator" w:id="1">
    <w:p w:rsidR="00333895" w:rsidRDefault="00333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65" w:rsidRDefault="00DF4F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8C" w:rsidRDefault="00DF4F65" w:rsidP="00DF4F65">
    <w:pPr>
      <w:spacing w:line="240" w:lineRule="auto"/>
      <w:jc w:val="center"/>
    </w:pPr>
    <w:r>
      <w:rPr>
        <w:noProof/>
      </w:rPr>
      <w:drawing>
        <wp:inline distT="0" distB="0" distL="0" distR="0">
          <wp:extent cx="4105848" cy="562053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848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65" w:rsidRDefault="00DF4F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4F"/>
    <w:multiLevelType w:val="multilevel"/>
    <w:tmpl w:val="3C504116"/>
    <w:lvl w:ilvl="0">
      <w:start w:val="1"/>
      <w:numFmt w:val="decimal"/>
      <w:pStyle w:val="Cap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Captulo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Captulo3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Captulo4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pStyle w:val="Captulo5"/>
      <w:lvlText w:val="%1.%2.%3.%4.%5."/>
      <w:lvlJc w:val="left"/>
      <w:pPr>
        <w:tabs>
          <w:tab w:val="num" w:pos="2160"/>
        </w:tabs>
        <w:ind w:left="1985" w:hanging="1985"/>
      </w:pPr>
      <w:rPr>
        <w:rFonts w:hint="default"/>
      </w:rPr>
    </w:lvl>
    <w:lvl w:ilvl="5">
      <w:start w:val="1"/>
      <w:numFmt w:val="decimal"/>
      <w:pStyle w:val="Captulo6"/>
      <w:lvlText w:val="%1.%2.%3.%4.%5.%6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9E11F6"/>
    <w:multiLevelType w:val="hybridMultilevel"/>
    <w:tmpl w:val="99A6DF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4342"/>
    <w:multiLevelType w:val="hybridMultilevel"/>
    <w:tmpl w:val="C95087CE"/>
    <w:lvl w:ilvl="0" w:tplc="FDE4AC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6F71"/>
    <w:multiLevelType w:val="hybridMultilevel"/>
    <w:tmpl w:val="48E6293E"/>
    <w:lvl w:ilvl="0" w:tplc="227EA3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52E10"/>
    <w:multiLevelType w:val="hybridMultilevel"/>
    <w:tmpl w:val="97AAE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01F65"/>
    <w:multiLevelType w:val="hybridMultilevel"/>
    <w:tmpl w:val="5928D8D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11C0C"/>
    <w:multiLevelType w:val="hybridMultilevel"/>
    <w:tmpl w:val="ECF4087A"/>
    <w:lvl w:ilvl="0" w:tplc="B00A18B6">
      <w:start w:val="1"/>
      <w:numFmt w:val="bullet"/>
      <w:pStyle w:val="Sangria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F3E3E"/>
    <w:multiLevelType w:val="hybridMultilevel"/>
    <w:tmpl w:val="AF8E47B0"/>
    <w:lvl w:ilvl="0" w:tplc="2CB6B448">
      <w:start w:val="1"/>
      <w:numFmt w:val="decimal"/>
      <w:lvlText w:val="%1."/>
      <w:lvlJc w:val="left"/>
      <w:pPr>
        <w:ind w:left="1065" w:hanging="360"/>
      </w:p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1E0031"/>
    <w:multiLevelType w:val="hybridMultilevel"/>
    <w:tmpl w:val="C5F61EA2"/>
    <w:lvl w:ilvl="0" w:tplc="F2986936">
      <w:start w:val="1"/>
      <w:numFmt w:val="bullet"/>
      <w:pStyle w:val="Sangria3"/>
      <w:lvlText w:val=""/>
      <w:lvlJc w:val="left"/>
      <w:pPr>
        <w:ind w:left="1097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90B4B"/>
    <w:multiLevelType w:val="multilevel"/>
    <w:tmpl w:val="E7FE97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70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985" w:hanging="198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098"/>
        </w:tabs>
        <w:ind w:left="2098" w:hanging="20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52242A7"/>
    <w:multiLevelType w:val="hybridMultilevel"/>
    <w:tmpl w:val="72325C16"/>
    <w:lvl w:ilvl="0" w:tplc="227EA3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720F3"/>
    <w:multiLevelType w:val="hybridMultilevel"/>
    <w:tmpl w:val="0D640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D4A4C"/>
    <w:multiLevelType w:val="hybridMultilevel"/>
    <w:tmpl w:val="2EA86D90"/>
    <w:lvl w:ilvl="0" w:tplc="2A38EB7E">
      <w:start w:val="1"/>
      <w:numFmt w:val="bullet"/>
      <w:pStyle w:val="Sangria2"/>
      <w:lvlText w:val="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43321DE"/>
    <w:multiLevelType w:val="hybridMultilevel"/>
    <w:tmpl w:val="05CE0FF4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0C0A0019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2"/>
  </w:num>
  <w:num w:numId="22">
    <w:abstractNumId w:val="5"/>
  </w:num>
  <w:num w:numId="23">
    <w:abstractNumId w:val="2"/>
  </w:num>
  <w:num w:numId="24">
    <w:abstractNumId w:val="10"/>
  </w:num>
  <w:num w:numId="25">
    <w:abstractNumId w:val="3"/>
  </w:num>
  <w:num w:numId="26">
    <w:abstractNumId w:val="1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4002D"/>
    <w:rsid w:val="000034AB"/>
    <w:rsid w:val="0000350D"/>
    <w:rsid w:val="00006C0F"/>
    <w:rsid w:val="00011D84"/>
    <w:rsid w:val="00013A0A"/>
    <w:rsid w:val="000141F5"/>
    <w:rsid w:val="0001642B"/>
    <w:rsid w:val="00017C5F"/>
    <w:rsid w:val="00021289"/>
    <w:rsid w:val="000274AE"/>
    <w:rsid w:val="00031D48"/>
    <w:rsid w:val="00034E98"/>
    <w:rsid w:val="0003628E"/>
    <w:rsid w:val="00036A19"/>
    <w:rsid w:val="000425BA"/>
    <w:rsid w:val="00042D94"/>
    <w:rsid w:val="000434A6"/>
    <w:rsid w:val="00043D1F"/>
    <w:rsid w:val="00044835"/>
    <w:rsid w:val="00045BF3"/>
    <w:rsid w:val="0004671E"/>
    <w:rsid w:val="0005679D"/>
    <w:rsid w:val="00061C30"/>
    <w:rsid w:val="00064058"/>
    <w:rsid w:val="00065B9F"/>
    <w:rsid w:val="00076374"/>
    <w:rsid w:val="00076985"/>
    <w:rsid w:val="0008264D"/>
    <w:rsid w:val="0008328C"/>
    <w:rsid w:val="000858F7"/>
    <w:rsid w:val="000933A6"/>
    <w:rsid w:val="0009374F"/>
    <w:rsid w:val="00093D01"/>
    <w:rsid w:val="0009719C"/>
    <w:rsid w:val="000A271D"/>
    <w:rsid w:val="000A5A53"/>
    <w:rsid w:val="000A6E11"/>
    <w:rsid w:val="000A7096"/>
    <w:rsid w:val="000B313D"/>
    <w:rsid w:val="000B3709"/>
    <w:rsid w:val="000B3985"/>
    <w:rsid w:val="000B47F8"/>
    <w:rsid w:val="000B54B7"/>
    <w:rsid w:val="000C17EB"/>
    <w:rsid w:val="000C29EB"/>
    <w:rsid w:val="000D29D4"/>
    <w:rsid w:val="000D6381"/>
    <w:rsid w:val="000E0C5F"/>
    <w:rsid w:val="000E29D7"/>
    <w:rsid w:val="000E612F"/>
    <w:rsid w:val="000E6C38"/>
    <w:rsid w:val="000E73B2"/>
    <w:rsid w:val="000F04BF"/>
    <w:rsid w:val="000F0E0F"/>
    <w:rsid w:val="000F58BC"/>
    <w:rsid w:val="00101810"/>
    <w:rsid w:val="001021F1"/>
    <w:rsid w:val="00102337"/>
    <w:rsid w:val="00102863"/>
    <w:rsid w:val="00104F9C"/>
    <w:rsid w:val="001063DE"/>
    <w:rsid w:val="00111695"/>
    <w:rsid w:val="001139B7"/>
    <w:rsid w:val="00113D0E"/>
    <w:rsid w:val="00113D3B"/>
    <w:rsid w:val="00114A68"/>
    <w:rsid w:val="00115563"/>
    <w:rsid w:val="001216CF"/>
    <w:rsid w:val="00122234"/>
    <w:rsid w:val="00124520"/>
    <w:rsid w:val="0012734C"/>
    <w:rsid w:val="00131D95"/>
    <w:rsid w:val="001337A0"/>
    <w:rsid w:val="00134730"/>
    <w:rsid w:val="00135312"/>
    <w:rsid w:val="001354B0"/>
    <w:rsid w:val="00145C9A"/>
    <w:rsid w:val="001566D6"/>
    <w:rsid w:val="00156837"/>
    <w:rsid w:val="00161DAB"/>
    <w:rsid w:val="00163CF2"/>
    <w:rsid w:val="001646B2"/>
    <w:rsid w:val="00164940"/>
    <w:rsid w:val="00165745"/>
    <w:rsid w:val="001709AA"/>
    <w:rsid w:val="001749AA"/>
    <w:rsid w:val="00177683"/>
    <w:rsid w:val="0018011D"/>
    <w:rsid w:val="00181E9B"/>
    <w:rsid w:val="0018278B"/>
    <w:rsid w:val="00182BEA"/>
    <w:rsid w:val="001856D9"/>
    <w:rsid w:val="00185996"/>
    <w:rsid w:val="00186BB3"/>
    <w:rsid w:val="00186BB8"/>
    <w:rsid w:val="00193812"/>
    <w:rsid w:val="00194010"/>
    <w:rsid w:val="001965A3"/>
    <w:rsid w:val="001A1277"/>
    <w:rsid w:val="001A6C96"/>
    <w:rsid w:val="001A77DC"/>
    <w:rsid w:val="001B1C85"/>
    <w:rsid w:val="001B2C93"/>
    <w:rsid w:val="001B64B1"/>
    <w:rsid w:val="001C1C46"/>
    <w:rsid w:val="001C1CCF"/>
    <w:rsid w:val="001C1DF4"/>
    <w:rsid w:val="001C2E8E"/>
    <w:rsid w:val="001C3FEB"/>
    <w:rsid w:val="001C469A"/>
    <w:rsid w:val="001C596A"/>
    <w:rsid w:val="001C5D5F"/>
    <w:rsid w:val="001C63C2"/>
    <w:rsid w:val="001D3C7D"/>
    <w:rsid w:val="001D4382"/>
    <w:rsid w:val="001D5E3F"/>
    <w:rsid w:val="001E38CD"/>
    <w:rsid w:val="001E3AF1"/>
    <w:rsid w:val="001E6CAF"/>
    <w:rsid w:val="001F293B"/>
    <w:rsid w:val="001F355A"/>
    <w:rsid w:val="001F3A7B"/>
    <w:rsid w:val="001F4BC4"/>
    <w:rsid w:val="00201DB1"/>
    <w:rsid w:val="002037B1"/>
    <w:rsid w:val="00205C50"/>
    <w:rsid w:val="0021064E"/>
    <w:rsid w:val="00213E0B"/>
    <w:rsid w:val="00214799"/>
    <w:rsid w:val="00221580"/>
    <w:rsid w:val="00222CDD"/>
    <w:rsid w:val="00223B6F"/>
    <w:rsid w:val="00231C4C"/>
    <w:rsid w:val="0023383A"/>
    <w:rsid w:val="00233DCC"/>
    <w:rsid w:val="002356AE"/>
    <w:rsid w:val="002368A3"/>
    <w:rsid w:val="002376B9"/>
    <w:rsid w:val="0024002D"/>
    <w:rsid w:val="00240896"/>
    <w:rsid w:val="00240CA7"/>
    <w:rsid w:val="00241218"/>
    <w:rsid w:val="0024538B"/>
    <w:rsid w:val="00247288"/>
    <w:rsid w:val="002475E4"/>
    <w:rsid w:val="002476F9"/>
    <w:rsid w:val="00252F8F"/>
    <w:rsid w:val="00253939"/>
    <w:rsid w:val="00253E1C"/>
    <w:rsid w:val="0025534A"/>
    <w:rsid w:val="00255C9F"/>
    <w:rsid w:val="002570BA"/>
    <w:rsid w:val="00263CF3"/>
    <w:rsid w:val="00264521"/>
    <w:rsid w:val="002664D9"/>
    <w:rsid w:val="00266785"/>
    <w:rsid w:val="002708F3"/>
    <w:rsid w:val="00275109"/>
    <w:rsid w:val="0027589B"/>
    <w:rsid w:val="00276542"/>
    <w:rsid w:val="00281C7E"/>
    <w:rsid w:val="002835D0"/>
    <w:rsid w:val="00286F44"/>
    <w:rsid w:val="0029041B"/>
    <w:rsid w:val="002932B7"/>
    <w:rsid w:val="00293559"/>
    <w:rsid w:val="002939DA"/>
    <w:rsid w:val="0029699A"/>
    <w:rsid w:val="002A1118"/>
    <w:rsid w:val="002A6542"/>
    <w:rsid w:val="002A6C79"/>
    <w:rsid w:val="002B3E41"/>
    <w:rsid w:val="002B6850"/>
    <w:rsid w:val="002B734D"/>
    <w:rsid w:val="002C29F3"/>
    <w:rsid w:val="002C7CA3"/>
    <w:rsid w:val="002E158C"/>
    <w:rsid w:val="002E15C6"/>
    <w:rsid w:val="002E3880"/>
    <w:rsid w:val="002E3957"/>
    <w:rsid w:val="002E60C2"/>
    <w:rsid w:val="002F0DE3"/>
    <w:rsid w:val="002F20A5"/>
    <w:rsid w:val="002F5646"/>
    <w:rsid w:val="00300FFC"/>
    <w:rsid w:val="003027B8"/>
    <w:rsid w:val="00303900"/>
    <w:rsid w:val="00306B92"/>
    <w:rsid w:val="00307CE2"/>
    <w:rsid w:val="0031124A"/>
    <w:rsid w:val="0031269F"/>
    <w:rsid w:val="003148F1"/>
    <w:rsid w:val="0031527C"/>
    <w:rsid w:val="003157D2"/>
    <w:rsid w:val="00315802"/>
    <w:rsid w:val="003169AD"/>
    <w:rsid w:val="00323AA3"/>
    <w:rsid w:val="00333895"/>
    <w:rsid w:val="003349C8"/>
    <w:rsid w:val="00334E40"/>
    <w:rsid w:val="00335E58"/>
    <w:rsid w:val="00342011"/>
    <w:rsid w:val="00350E94"/>
    <w:rsid w:val="00353081"/>
    <w:rsid w:val="003552D5"/>
    <w:rsid w:val="003606F1"/>
    <w:rsid w:val="00363E4F"/>
    <w:rsid w:val="003641F5"/>
    <w:rsid w:val="00364850"/>
    <w:rsid w:val="00364957"/>
    <w:rsid w:val="00365412"/>
    <w:rsid w:val="00365F48"/>
    <w:rsid w:val="00371DBB"/>
    <w:rsid w:val="00372007"/>
    <w:rsid w:val="00372329"/>
    <w:rsid w:val="00375F9E"/>
    <w:rsid w:val="00380FA4"/>
    <w:rsid w:val="00383700"/>
    <w:rsid w:val="00387384"/>
    <w:rsid w:val="00391303"/>
    <w:rsid w:val="003964F3"/>
    <w:rsid w:val="00397336"/>
    <w:rsid w:val="003A06FA"/>
    <w:rsid w:val="003A4A22"/>
    <w:rsid w:val="003A6D73"/>
    <w:rsid w:val="003B4337"/>
    <w:rsid w:val="003B5B9E"/>
    <w:rsid w:val="003B6CC3"/>
    <w:rsid w:val="003C2F5C"/>
    <w:rsid w:val="003D3A51"/>
    <w:rsid w:val="003D59A1"/>
    <w:rsid w:val="003D5D41"/>
    <w:rsid w:val="003D7234"/>
    <w:rsid w:val="003E0522"/>
    <w:rsid w:val="003E396E"/>
    <w:rsid w:val="003E3DEE"/>
    <w:rsid w:val="003E560C"/>
    <w:rsid w:val="003E7017"/>
    <w:rsid w:val="003E74C5"/>
    <w:rsid w:val="0040098A"/>
    <w:rsid w:val="004030E4"/>
    <w:rsid w:val="004038A6"/>
    <w:rsid w:val="004074C3"/>
    <w:rsid w:val="00407DC4"/>
    <w:rsid w:val="00413381"/>
    <w:rsid w:val="004139FD"/>
    <w:rsid w:val="004156F7"/>
    <w:rsid w:val="0041656B"/>
    <w:rsid w:val="00420E55"/>
    <w:rsid w:val="00423108"/>
    <w:rsid w:val="0042320F"/>
    <w:rsid w:val="0042610E"/>
    <w:rsid w:val="004267B6"/>
    <w:rsid w:val="004304AA"/>
    <w:rsid w:val="00430B4D"/>
    <w:rsid w:val="004322FA"/>
    <w:rsid w:val="0043286A"/>
    <w:rsid w:val="00433AED"/>
    <w:rsid w:val="00441624"/>
    <w:rsid w:val="00446F6E"/>
    <w:rsid w:val="00447BEB"/>
    <w:rsid w:val="00452DDF"/>
    <w:rsid w:val="0045560C"/>
    <w:rsid w:val="004715FF"/>
    <w:rsid w:val="00473A05"/>
    <w:rsid w:val="0047670E"/>
    <w:rsid w:val="004768A0"/>
    <w:rsid w:val="004823D3"/>
    <w:rsid w:val="004834C4"/>
    <w:rsid w:val="00483FB9"/>
    <w:rsid w:val="004878DE"/>
    <w:rsid w:val="0049021F"/>
    <w:rsid w:val="004907A2"/>
    <w:rsid w:val="004945D0"/>
    <w:rsid w:val="00497389"/>
    <w:rsid w:val="00497B56"/>
    <w:rsid w:val="004A08BE"/>
    <w:rsid w:val="004A2DFD"/>
    <w:rsid w:val="004A51BA"/>
    <w:rsid w:val="004B14FC"/>
    <w:rsid w:val="004B2DAA"/>
    <w:rsid w:val="004B34C9"/>
    <w:rsid w:val="004B38C7"/>
    <w:rsid w:val="004B3BD3"/>
    <w:rsid w:val="004B7095"/>
    <w:rsid w:val="004C182C"/>
    <w:rsid w:val="004C1A7E"/>
    <w:rsid w:val="004C2CE9"/>
    <w:rsid w:val="004C4598"/>
    <w:rsid w:val="004C7084"/>
    <w:rsid w:val="004C71A3"/>
    <w:rsid w:val="004D49F9"/>
    <w:rsid w:val="004D5090"/>
    <w:rsid w:val="004D5495"/>
    <w:rsid w:val="004D60C6"/>
    <w:rsid w:val="004D6380"/>
    <w:rsid w:val="004E2449"/>
    <w:rsid w:val="004E3D17"/>
    <w:rsid w:val="004E4EE2"/>
    <w:rsid w:val="004E70D1"/>
    <w:rsid w:val="004F507D"/>
    <w:rsid w:val="004F5D79"/>
    <w:rsid w:val="0050404E"/>
    <w:rsid w:val="005046FF"/>
    <w:rsid w:val="00504B2B"/>
    <w:rsid w:val="005127D3"/>
    <w:rsid w:val="00513D32"/>
    <w:rsid w:val="00517B96"/>
    <w:rsid w:val="0052158C"/>
    <w:rsid w:val="00524133"/>
    <w:rsid w:val="0052489F"/>
    <w:rsid w:val="00524C60"/>
    <w:rsid w:val="005266B9"/>
    <w:rsid w:val="005274CB"/>
    <w:rsid w:val="00527E8C"/>
    <w:rsid w:val="00530EB6"/>
    <w:rsid w:val="00531533"/>
    <w:rsid w:val="005328E7"/>
    <w:rsid w:val="005335F6"/>
    <w:rsid w:val="005458AC"/>
    <w:rsid w:val="005460C7"/>
    <w:rsid w:val="0055449F"/>
    <w:rsid w:val="0055466A"/>
    <w:rsid w:val="005557E5"/>
    <w:rsid w:val="00555E8B"/>
    <w:rsid w:val="00557183"/>
    <w:rsid w:val="00564133"/>
    <w:rsid w:val="00571F4D"/>
    <w:rsid w:val="005723B0"/>
    <w:rsid w:val="00586C8E"/>
    <w:rsid w:val="005876E3"/>
    <w:rsid w:val="00587FD9"/>
    <w:rsid w:val="005905BE"/>
    <w:rsid w:val="005915B9"/>
    <w:rsid w:val="005A2189"/>
    <w:rsid w:val="005A502A"/>
    <w:rsid w:val="005B01E7"/>
    <w:rsid w:val="005B15A3"/>
    <w:rsid w:val="005B1F4D"/>
    <w:rsid w:val="005B2FAA"/>
    <w:rsid w:val="005B5174"/>
    <w:rsid w:val="005B692C"/>
    <w:rsid w:val="005B6A31"/>
    <w:rsid w:val="005C2608"/>
    <w:rsid w:val="005D0E30"/>
    <w:rsid w:val="005D3D69"/>
    <w:rsid w:val="005D5A7B"/>
    <w:rsid w:val="005E3273"/>
    <w:rsid w:val="005E540E"/>
    <w:rsid w:val="005E5F1B"/>
    <w:rsid w:val="005F0BE3"/>
    <w:rsid w:val="005F2553"/>
    <w:rsid w:val="005F27DF"/>
    <w:rsid w:val="005F65C2"/>
    <w:rsid w:val="005F7C5B"/>
    <w:rsid w:val="005F7E92"/>
    <w:rsid w:val="00601095"/>
    <w:rsid w:val="00603007"/>
    <w:rsid w:val="00603E95"/>
    <w:rsid w:val="00604665"/>
    <w:rsid w:val="006139E0"/>
    <w:rsid w:val="00616072"/>
    <w:rsid w:val="00621986"/>
    <w:rsid w:val="00623D27"/>
    <w:rsid w:val="0062450C"/>
    <w:rsid w:val="00624EA5"/>
    <w:rsid w:val="006309FE"/>
    <w:rsid w:val="00631535"/>
    <w:rsid w:val="00631CD8"/>
    <w:rsid w:val="00632DFF"/>
    <w:rsid w:val="00633D44"/>
    <w:rsid w:val="00636DAE"/>
    <w:rsid w:val="0064109A"/>
    <w:rsid w:val="006414C2"/>
    <w:rsid w:val="00642BAC"/>
    <w:rsid w:val="0064603C"/>
    <w:rsid w:val="0065320B"/>
    <w:rsid w:val="006535AB"/>
    <w:rsid w:val="00657A61"/>
    <w:rsid w:val="0066062E"/>
    <w:rsid w:val="0066226A"/>
    <w:rsid w:val="00672096"/>
    <w:rsid w:val="0067608D"/>
    <w:rsid w:val="00682FAF"/>
    <w:rsid w:val="006918F0"/>
    <w:rsid w:val="00693C0D"/>
    <w:rsid w:val="00694857"/>
    <w:rsid w:val="00695393"/>
    <w:rsid w:val="00696D43"/>
    <w:rsid w:val="006A03F6"/>
    <w:rsid w:val="006A1767"/>
    <w:rsid w:val="006A6A75"/>
    <w:rsid w:val="006B04DD"/>
    <w:rsid w:val="006B3FD3"/>
    <w:rsid w:val="006B4CFB"/>
    <w:rsid w:val="006C0D17"/>
    <w:rsid w:val="006C3238"/>
    <w:rsid w:val="006C437D"/>
    <w:rsid w:val="006C4F1A"/>
    <w:rsid w:val="006C60E0"/>
    <w:rsid w:val="006C721A"/>
    <w:rsid w:val="006C7700"/>
    <w:rsid w:val="006D1861"/>
    <w:rsid w:val="006D3A6E"/>
    <w:rsid w:val="006D43D8"/>
    <w:rsid w:val="006E25FF"/>
    <w:rsid w:val="006E4111"/>
    <w:rsid w:val="006F0441"/>
    <w:rsid w:val="006F5586"/>
    <w:rsid w:val="006F5ECB"/>
    <w:rsid w:val="006F7703"/>
    <w:rsid w:val="00700B50"/>
    <w:rsid w:val="007011A9"/>
    <w:rsid w:val="0070611E"/>
    <w:rsid w:val="00712E69"/>
    <w:rsid w:val="007159E5"/>
    <w:rsid w:val="00715F34"/>
    <w:rsid w:val="007160C5"/>
    <w:rsid w:val="007177DE"/>
    <w:rsid w:val="00720508"/>
    <w:rsid w:val="007213BE"/>
    <w:rsid w:val="007230F9"/>
    <w:rsid w:val="00726B5E"/>
    <w:rsid w:val="00727289"/>
    <w:rsid w:val="00736ADF"/>
    <w:rsid w:val="00737F48"/>
    <w:rsid w:val="00740CA9"/>
    <w:rsid w:val="00743B97"/>
    <w:rsid w:val="007452AA"/>
    <w:rsid w:val="007466FB"/>
    <w:rsid w:val="007519B4"/>
    <w:rsid w:val="007554F1"/>
    <w:rsid w:val="00755DD1"/>
    <w:rsid w:val="007611D3"/>
    <w:rsid w:val="0076419B"/>
    <w:rsid w:val="00770EEA"/>
    <w:rsid w:val="0077312F"/>
    <w:rsid w:val="00773EBD"/>
    <w:rsid w:val="00774E8A"/>
    <w:rsid w:val="00776278"/>
    <w:rsid w:val="007822B6"/>
    <w:rsid w:val="00785315"/>
    <w:rsid w:val="0079126A"/>
    <w:rsid w:val="007912C7"/>
    <w:rsid w:val="00793950"/>
    <w:rsid w:val="0079536E"/>
    <w:rsid w:val="007958BF"/>
    <w:rsid w:val="0079691A"/>
    <w:rsid w:val="007A11B1"/>
    <w:rsid w:val="007A245D"/>
    <w:rsid w:val="007A28AD"/>
    <w:rsid w:val="007B174A"/>
    <w:rsid w:val="007B71AA"/>
    <w:rsid w:val="007C0616"/>
    <w:rsid w:val="007C2121"/>
    <w:rsid w:val="007C4BB0"/>
    <w:rsid w:val="007C5EB1"/>
    <w:rsid w:val="007D7F82"/>
    <w:rsid w:val="007E0914"/>
    <w:rsid w:val="007E0BF6"/>
    <w:rsid w:val="007E1472"/>
    <w:rsid w:val="007E251B"/>
    <w:rsid w:val="007F0EE4"/>
    <w:rsid w:val="007F723E"/>
    <w:rsid w:val="007F7E78"/>
    <w:rsid w:val="00806C07"/>
    <w:rsid w:val="008074B5"/>
    <w:rsid w:val="00807B68"/>
    <w:rsid w:val="0081252F"/>
    <w:rsid w:val="00820765"/>
    <w:rsid w:val="0082221A"/>
    <w:rsid w:val="00823BF0"/>
    <w:rsid w:val="008242F7"/>
    <w:rsid w:val="008257A4"/>
    <w:rsid w:val="00826828"/>
    <w:rsid w:val="00827A1F"/>
    <w:rsid w:val="00827E7C"/>
    <w:rsid w:val="00830399"/>
    <w:rsid w:val="00831103"/>
    <w:rsid w:val="00833D66"/>
    <w:rsid w:val="0083696B"/>
    <w:rsid w:val="00836984"/>
    <w:rsid w:val="00837B4D"/>
    <w:rsid w:val="00837DFB"/>
    <w:rsid w:val="00840E41"/>
    <w:rsid w:val="00841B52"/>
    <w:rsid w:val="00842D36"/>
    <w:rsid w:val="0084343A"/>
    <w:rsid w:val="008530C4"/>
    <w:rsid w:val="00855605"/>
    <w:rsid w:val="008628F6"/>
    <w:rsid w:val="0086596F"/>
    <w:rsid w:val="00867F33"/>
    <w:rsid w:val="008711F8"/>
    <w:rsid w:val="00882565"/>
    <w:rsid w:val="008840B8"/>
    <w:rsid w:val="00886B1E"/>
    <w:rsid w:val="00887C7B"/>
    <w:rsid w:val="008922D8"/>
    <w:rsid w:val="0089359B"/>
    <w:rsid w:val="008939C0"/>
    <w:rsid w:val="008970EC"/>
    <w:rsid w:val="008977A2"/>
    <w:rsid w:val="008A1A5C"/>
    <w:rsid w:val="008A46EE"/>
    <w:rsid w:val="008B199F"/>
    <w:rsid w:val="008B2908"/>
    <w:rsid w:val="008B4A57"/>
    <w:rsid w:val="008B5298"/>
    <w:rsid w:val="008C0680"/>
    <w:rsid w:val="008C3DBD"/>
    <w:rsid w:val="008C4434"/>
    <w:rsid w:val="008C6C48"/>
    <w:rsid w:val="008C6E94"/>
    <w:rsid w:val="008E05F8"/>
    <w:rsid w:val="008E2197"/>
    <w:rsid w:val="008F31CC"/>
    <w:rsid w:val="008F4B63"/>
    <w:rsid w:val="008F516C"/>
    <w:rsid w:val="008F74CE"/>
    <w:rsid w:val="008F7B33"/>
    <w:rsid w:val="00902BD1"/>
    <w:rsid w:val="00904D14"/>
    <w:rsid w:val="009067DE"/>
    <w:rsid w:val="00911B79"/>
    <w:rsid w:val="009206E5"/>
    <w:rsid w:val="00920A55"/>
    <w:rsid w:val="00922B65"/>
    <w:rsid w:val="0092475B"/>
    <w:rsid w:val="00927FF0"/>
    <w:rsid w:val="00930CE6"/>
    <w:rsid w:val="009346B8"/>
    <w:rsid w:val="00942B33"/>
    <w:rsid w:val="0094517E"/>
    <w:rsid w:val="009466B4"/>
    <w:rsid w:val="00947825"/>
    <w:rsid w:val="00947934"/>
    <w:rsid w:val="00947EE2"/>
    <w:rsid w:val="0095545F"/>
    <w:rsid w:val="009567B5"/>
    <w:rsid w:val="0096037F"/>
    <w:rsid w:val="009603B0"/>
    <w:rsid w:val="00960401"/>
    <w:rsid w:val="00962F2E"/>
    <w:rsid w:val="00966260"/>
    <w:rsid w:val="00966E43"/>
    <w:rsid w:val="009714CE"/>
    <w:rsid w:val="00971BC2"/>
    <w:rsid w:val="009743A4"/>
    <w:rsid w:val="0097494D"/>
    <w:rsid w:val="00981524"/>
    <w:rsid w:val="0098291F"/>
    <w:rsid w:val="009834A4"/>
    <w:rsid w:val="00986676"/>
    <w:rsid w:val="00990B75"/>
    <w:rsid w:val="00990D20"/>
    <w:rsid w:val="00993CA4"/>
    <w:rsid w:val="00994BCD"/>
    <w:rsid w:val="00997FBE"/>
    <w:rsid w:val="009A2DD7"/>
    <w:rsid w:val="009A3092"/>
    <w:rsid w:val="009A497A"/>
    <w:rsid w:val="009A5966"/>
    <w:rsid w:val="009A5DFA"/>
    <w:rsid w:val="009A6414"/>
    <w:rsid w:val="009B02BA"/>
    <w:rsid w:val="009B1260"/>
    <w:rsid w:val="009B607F"/>
    <w:rsid w:val="009B6D0E"/>
    <w:rsid w:val="009C1735"/>
    <w:rsid w:val="009C3487"/>
    <w:rsid w:val="009C47A7"/>
    <w:rsid w:val="009C4B7D"/>
    <w:rsid w:val="009D0D53"/>
    <w:rsid w:val="009D4039"/>
    <w:rsid w:val="009D590C"/>
    <w:rsid w:val="009E0F7F"/>
    <w:rsid w:val="009E37BC"/>
    <w:rsid w:val="009E7030"/>
    <w:rsid w:val="009F1082"/>
    <w:rsid w:val="009F301D"/>
    <w:rsid w:val="009F32D5"/>
    <w:rsid w:val="00A000A2"/>
    <w:rsid w:val="00A002A4"/>
    <w:rsid w:val="00A00C7A"/>
    <w:rsid w:val="00A00C9F"/>
    <w:rsid w:val="00A0464E"/>
    <w:rsid w:val="00A04B32"/>
    <w:rsid w:val="00A06472"/>
    <w:rsid w:val="00A07323"/>
    <w:rsid w:val="00A209ED"/>
    <w:rsid w:val="00A21C9D"/>
    <w:rsid w:val="00A23031"/>
    <w:rsid w:val="00A24408"/>
    <w:rsid w:val="00A259A0"/>
    <w:rsid w:val="00A26A95"/>
    <w:rsid w:val="00A31BC5"/>
    <w:rsid w:val="00A34C39"/>
    <w:rsid w:val="00A3598E"/>
    <w:rsid w:val="00A37194"/>
    <w:rsid w:val="00A40D34"/>
    <w:rsid w:val="00A51A5F"/>
    <w:rsid w:val="00A523AC"/>
    <w:rsid w:val="00A55998"/>
    <w:rsid w:val="00A55C0A"/>
    <w:rsid w:val="00A60C12"/>
    <w:rsid w:val="00A60F8E"/>
    <w:rsid w:val="00A62FC7"/>
    <w:rsid w:val="00A63082"/>
    <w:rsid w:val="00A63181"/>
    <w:rsid w:val="00A6408A"/>
    <w:rsid w:val="00A677AE"/>
    <w:rsid w:val="00A72558"/>
    <w:rsid w:val="00A74CE5"/>
    <w:rsid w:val="00A77E4F"/>
    <w:rsid w:val="00A855B5"/>
    <w:rsid w:val="00A85E4F"/>
    <w:rsid w:val="00A902A4"/>
    <w:rsid w:val="00A9217A"/>
    <w:rsid w:val="00A946FC"/>
    <w:rsid w:val="00A96920"/>
    <w:rsid w:val="00A977BE"/>
    <w:rsid w:val="00A97E20"/>
    <w:rsid w:val="00AA1FF5"/>
    <w:rsid w:val="00AA356E"/>
    <w:rsid w:val="00AA490A"/>
    <w:rsid w:val="00AA745B"/>
    <w:rsid w:val="00AB4F27"/>
    <w:rsid w:val="00AB51D7"/>
    <w:rsid w:val="00AC04E3"/>
    <w:rsid w:val="00AC0E55"/>
    <w:rsid w:val="00AC1C56"/>
    <w:rsid w:val="00AC353B"/>
    <w:rsid w:val="00AC4B23"/>
    <w:rsid w:val="00AC6480"/>
    <w:rsid w:val="00AC792D"/>
    <w:rsid w:val="00AD3E37"/>
    <w:rsid w:val="00AD7B53"/>
    <w:rsid w:val="00AE0C3A"/>
    <w:rsid w:val="00AE3F01"/>
    <w:rsid w:val="00AE5DE3"/>
    <w:rsid w:val="00AF2F0D"/>
    <w:rsid w:val="00AF50E5"/>
    <w:rsid w:val="00AF7E67"/>
    <w:rsid w:val="00B00575"/>
    <w:rsid w:val="00B01A4B"/>
    <w:rsid w:val="00B01B26"/>
    <w:rsid w:val="00B05471"/>
    <w:rsid w:val="00B06C49"/>
    <w:rsid w:val="00B11158"/>
    <w:rsid w:val="00B11B51"/>
    <w:rsid w:val="00B14941"/>
    <w:rsid w:val="00B217D1"/>
    <w:rsid w:val="00B261E1"/>
    <w:rsid w:val="00B30B83"/>
    <w:rsid w:val="00B33F2E"/>
    <w:rsid w:val="00B37410"/>
    <w:rsid w:val="00B42F59"/>
    <w:rsid w:val="00B43AA4"/>
    <w:rsid w:val="00B443DD"/>
    <w:rsid w:val="00B469A2"/>
    <w:rsid w:val="00B47593"/>
    <w:rsid w:val="00B50172"/>
    <w:rsid w:val="00B5130F"/>
    <w:rsid w:val="00B551FE"/>
    <w:rsid w:val="00B57738"/>
    <w:rsid w:val="00B60007"/>
    <w:rsid w:val="00B708CE"/>
    <w:rsid w:val="00B71578"/>
    <w:rsid w:val="00B71E9F"/>
    <w:rsid w:val="00B7258C"/>
    <w:rsid w:val="00B74E81"/>
    <w:rsid w:val="00B77753"/>
    <w:rsid w:val="00B815AB"/>
    <w:rsid w:val="00B82CB4"/>
    <w:rsid w:val="00B84824"/>
    <w:rsid w:val="00B9063D"/>
    <w:rsid w:val="00B908AE"/>
    <w:rsid w:val="00B93282"/>
    <w:rsid w:val="00B95CB9"/>
    <w:rsid w:val="00BA3E20"/>
    <w:rsid w:val="00BA403D"/>
    <w:rsid w:val="00BB3634"/>
    <w:rsid w:val="00BC0D9F"/>
    <w:rsid w:val="00BC26AC"/>
    <w:rsid w:val="00BC596D"/>
    <w:rsid w:val="00BC6066"/>
    <w:rsid w:val="00BC6B04"/>
    <w:rsid w:val="00BD0F58"/>
    <w:rsid w:val="00BD624E"/>
    <w:rsid w:val="00BD7B84"/>
    <w:rsid w:val="00BE1A45"/>
    <w:rsid w:val="00BE1F8E"/>
    <w:rsid w:val="00BE4EA8"/>
    <w:rsid w:val="00BE55C8"/>
    <w:rsid w:val="00BF0501"/>
    <w:rsid w:val="00BF2534"/>
    <w:rsid w:val="00BF6487"/>
    <w:rsid w:val="00BF7DB8"/>
    <w:rsid w:val="00C00210"/>
    <w:rsid w:val="00C07F3D"/>
    <w:rsid w:val="00C10B0C"/>
    <w:rsid w:val="00C17799"/>
    <w:rsid w:val="00C20ABF"/>
    <w:rsid w:val="00C21E35"/>
    <w:rsid w:val="00C22351"/>
    <w:rsid w:val="00C22AAD"/>
    <w:rsid w:val="00C23D3E"/>
    <w:rsid w:val="00C2511F"/>
    <w:rsid w:val="00C255A3"/>
    <w:rsid w:val="00C2690C"/>
    <w:rsid w:val="00C329CD"/>
    <w:rsid w:val="00C33AA5"/>
    <w:rsid w:val="00C35BE5"/>
    <w:rsid w:val="00C35F54"/>
    <w:rsid w:val="00C4083A"/>
    <w:rsid w:val="00C43AC5"/>
    <w:rsid w:val="00C44BC3"/>
    <w:rsid w:val="00C464DE"/>
    <w:rsid w:val="00C46809"/>
    <w:rsid w:val="00C46FB4"/>
    <w:rsid w:val="00C474F4"/>
    <w:rsid w:val="00C607F7"/>
    <w:rsid w:val="00C62C9E"/>
    <w:rsid w:val="00C66F9B"/>
    <w:rsid w:val="00C708FA"/>
    <w:rsid w:val="00C71532"/>
    <w:rsid w:val="00C71A3D"/>
    <w:rsid w:val="00C723F8"/>
    <w:rsid w:val="00C75F13"/>
    <w:rsid w:val="00C80F60"/>
    <w:rsid w:val="00C82493"/>
    <w:rsid w:val="00C8329B"/>
    <w:rsid w:val="00C84BB8"/>
    <w:rsid w:val="00C87799"/>
    <w:rsid w:val="00C87DC6"/>
    <w:rsid w:val="00C909B8"/>
    <w:rsid w:val="00C92D22"/>
    <w:rsid w:val="00C97D6D"/>
    <w:rsid w:val="00CA2EB0"/>
    <w:rsid w:val="00CB0D45"/>
    <w:rsid w:val="00CB223C"/>
    <w:rsid w:val="00CB4311"/>
    <w:rsid w:val="00CB6A9A"/>
    <w:rsid w:val="00CC661F"/>
    <w:rsid w:val="00CC774C"/>
    <w:rsid w:val="00CD0A19"/>
    <w:rsid w:val="00CD362B"/>
    <w:rsid w:val="00CD4B85"/>
    <w:rsid w:val="00CD7FB1"/>
    <w:rsid w:val="00CE0273"/>
    <w:rsid w:val="00CE06D0"/>
    <w:rsid w:val="00CE1BC1"/>
    <w:rsid w:val="00CE1C52"/>
    <w:rsid w:val="00CE290D"/>
    <w:rsid w:val="00CE5707"/>
    <w:rsid w:val="00CE628A"/>
    <w:rsid w:val="00CE6471"/>
    <w:rsid w:val="00CE7218"/>
    <w:rsid w:val="00CF0ACB"/>
    <w:rsid w:val="00CF2330"/>
    <w:rsid w:val="00CF262D"/>
    <w:rsid w:val="00CF2B9B"/>
    <w:rsid w:val="00CF5AA9"/>
    <w:rsid w:val="00D009CC"/>
    <w:rsid w:val="00D01867"/>
    <w:rsid w:val="00D0220E"/>
    <w:rsid w:val="00D02DB3"/>
    <w:rsid w:val="00D031EE"/>
    <w:rsid w:val="00D06561"/>
    <w:rsid w:val="00D10A75"/>
    <w:rsid w:val="00D116F9"/>
    <w:rsid w:val="00D1363D"/>
    <w:rsid w:val="00D13B24"/>
    <w:rsid w:val="00D14EE4"/>
    <w:rsid w:val="00D20ADB"/>
    <w:rsid w:val="00D20C71"/>
    <w:rsid w:val="00D20CA8"/>
    <w:rsid w:val="00D238B3"/>
    <w:rsid w:val="00D25D64"/>
    <w:rsid w:val="00D301EE"/>
    <w:rsid w:val="00D33202"/>
    <w:rsid w:val="00D36806"/>
    <w:rsid w:val="00D417E5"/>
    <w:rsid w:val="00D44CE1"/>
    <w:rsid w:val="00D44EBD"/>
    <w:rsid w:val="00D4575B"/>
    <w:rsid w:val="00D47860"/>
    <w:rsid w:val="00D51678"/>
    <w:rsid w:val="00D61CA0"/>
    <w:rsid w:val="00D62272"/>
    <w:rsid w:val="00D62669"/>
    <w:rsid w:val="00D62748"/>
    <w:rsid w:val="00D646FF"/>
    <w:rsid w:val="00D66B40"/>
    <w:rsid w:val="00D676D3"/>
    <w:rsid w:val="00D67FD2"/>
    <w:rsid w:val="00D70039"/>
    <w:rsid w:val="00D70E43"/>
    <w:rsid w:val="00D71070"/>
    <w:rsid w:val="00D72B74"/>
    <w:rsid w:val="00D74260"/>
    <w:rsid w:val="00D77F66"/>
    <w:rsid w:val="00D80704"/>
    <w:rsid w:val="00D83E24"/>
    <w:rsid w:val="00D90275"/>
    <w:rsid w:val="00D90C1E"/>
    <w:rsid w:val="00D90FD5"/>
    <w:rsid w:val="00D92DA3"/>
    <w:rsid w:val="00D93C0D"/>
    <w:rsid w:val="00D95A69"/>
    <w:rsid w:val="00D95ADC"/>
    <w:rsid w:val="00D9794E"/>
    <w:rsid w:val="00DA02CD"/>
    <w:rsid w:val="00DA40C0"/>
    <w:rsid w:val="00DA6C4A"/>
    <w:rsid w:val="00DB154A"/>
    <w:rsid w:val="00DB2CDB"/>
    <w:rsid w:val="00DB4729"/>
    <w:rsid w:val="00DB5106"/>
    <w:rsid w:val="00DC30CA"/>
    <w:rsid w:val="00DC75EF"/>
    <w:rsid w:val="00DD26DE"/>
    <w:rsid w:val="00DD28C2"/>
    <w:rsid w:val="00DD3B2F"/>
    <w:rsid w:val="00DE0CC6"/>
    <w:rsid w:val="00DE3579"/>
    <w:rsid w:val="00DE6674"/>
    <w:rsid w:val="00DE7340"/>
    <w:rsid w:val="00DF0C6C"/>
    <w:rsid w:val="00DF1116"/>
    <w:rsid w:val="00DF13D2"/>
    <w:rsid w:val="00DF4F65"/>
    <w:rsid w:val="00DF7069"/>
    <w:rsid w:val="00DF7416"/>
    <w:rsid w:val="00E029D9"/>
    <w:rsid w:val="00E04AAF"/>
    <w:rsid w:val="00E12296"/>
    <w:rsid w:val="00E161D4"/>
    <w:rsid w:val="00E16257"/>
    <w:rsid w:val="00E17141"/>
    <w:rsid w:val="00E25419"/>
    <w:rsid w:val="00E36473"/>
    <w:rsid w:val="00E4765D"/>
    <w:rsid w:val="00E519FE"/>
    <w:rsid w:val="00E522C2"/>
    <w:rsid w:val="00E534EB"/>
    <w:rsid w:val="00E53722"/>
    <w:rsid w:val="00E53B40"/>
    <w:rsid w:val="00E55BD1"/>
    <w:rsid w:val="00E55D22"/>
    <w:rsid w:val="00E57364"/>
    <w:rsid w:val="00E6094D"/>
    <w:rsid w:val="00E6449E"/>
    <w:rsid w:val="00E650F0"/>
    <w:rsid w:val="00E70566"/>
    <w:rsid w:val="00E71CC3"/>
    <w:rsid w:val="00E71E66"/>
    <w:rsid w:val="00E7344F"/>
    <w:rsid w:val="00E76A50"/>
    <w:rsid w:val="00E76C5A"/>
    <w:rsid w:val="00E80742"/>
    <w:rsid w:val="00E80DF2"/>
    <w:rsid w:val="00E82D52"/>
    <w:rsid w:val="00E8435B"/>
    <w:rsid w:val="00E848AA"/>
    <w:rsid w:val="00E85889"/>
    <w:rsid w:val="00E875A9"/>
    <w:rsid w:val="00E90752"/>
    <w:rsid w:val="00E91548"/>
    <w:rsid w:val="00E923C9"/>
    <w:rsid w:val="00E93536"/>
    <w:rsid w:val="00E9378A"/>
    <w:rsid w:val="00E9512E"/>
    <w:rsid w:val="00E97AF5"/>
    <w:rsid w:val="00E97D90"/>
    <w:rsid w:val="00EA0621"/>
    <w:rsid w:val="00EA11D7"/>
    <w:rsid w:val="00EA1BB2"/>
    <w:rsid w:val="00EA4563"/>
    <w:rsid w:val="00EA5C2F"/>
    <w:rsid w:val="00EA5DFF"/>
    <w:rsid w:val="00EB0D97"/>
    <w:rsid w:val="00EB1856"/>
    <w:rsid w:val="00EB1E68"/>
    <w:rsid w:val="00EB3A05"/>
    <w:rsid w:val="00EB7E75"/>
    <w:rsid w:val="00EC100B"/>
    <w:rsid w:val="00EC24FE"/>
    <w:rsid w:val="00EC2F84"/>
    <w:rsid w:val="00EC48D4"/>
    <w:rsid w:val="00EC5960"/>
    <w:rsid w:val="00EC609E"/>
    <w:rsid w:val="00ED1376"/>
    <w:rsid w:val="00ED1719"/>
    <w:rsid w:val="00ED2CEC"/>
    <w:rsid w:val="00ED3D73"/>
    <w:rsid w:val="00ED573B"/>
    <w:rsid w:val="00ED6F80"/>
    <w:rsid w:val="00ED7448"/>
    <w:rsid w:val="00ED78CD"/>
    <w:rsid w:val="00ED7D88"/>
    <w:rsid w:val="00EE086C"/>
    <w:rsid w:val="00EE1C03"/>
    <w:rsid w:val="00EE4239"/>
    <w:rsid w:val="00EE59D9"/>
    <w:rsid w:val="00EE7237"/>
    <w:rsid w:val="00EF1159"/>
    <w:rsid w:val="00EF3216"/>
    <w:rsid w:val="00F021A4"/>
    <w:rsid w:val="00F03065"/>
    <w:rsid w:val="00F05BC0"/>
    <w:rsid w:val="00F063B7"/>
    <w:rsid w:val="00F07686"/>
    <w:rsid w:val="00F11389"/>
    <w:rsid w:val="00F122F5"/>
    <w:rsid w:val="00F206DF"/>
    <w:rsid w:val="00F30D60"/>
    <w:rsid w:val="00F321E1"/>
    <w:rsid w:val="00F37EF5"/>
    <w:rsid w:val="00F41CDE"/>
    <w:rsid w:val="00F43C3A"/>
    <w:rsid w:val="00F455B6"/>
    <w:rsid w:val="00F462D4"/>
    <w:rsid w:val="00F47F88"/>
    <w:rsid w:val="00F5288E"/>
    <w:rsid w:val="00F55AA0"/>
    <w:rsid w:val="00F577EE"/>
    <w:rsid w:val="00F5787E"/>
    <w:rsid w:val="00F57905"/>
    <w:rsid w:val="00F62419"/>
    <w:rsid w:val="00F62779"/>
    <w:rsid w:val="00F62DD2"/>
    <w:rsid w:val="00F63015"/>
    <w:rsid w:val="00F6538A"/>
    <w:rsid w:val="00F66860"/>
    <w:rsid w:val="00F66E3E"/>
    <w:rsid w:val="00F72A5E"/>
    <w:rsid w:val="00F80C73"/>
    <w:rsid w:val="00F827FB"/>
    <w:rsid w:val="00F834B5"/>
    <w:rsid w:val="00F83BE3"/>
    <w:rsid w:val="00F87D2D"/>
    <w:rsid w:val="00F905CD"/>
    <w:rsid w:val="00F9141A"/>
    <w:rsid w:val="00F95878"/>
    <w:rsid w:val="00F95ABF"/>
    <w:rsid w:val="00F95D8E"/>
    <w:rsid w:val="00F95FBE"/>
    <w:rsid w:val="00F97AC9"/>
    <w:rsid w:val="00FA23F9"/>
    <w:rsid w:val="00FA2FCE"/>
    <w:rsid w:val="00FA357E"/>
    <w:rsid w:val="00FB0809"/>
    <w:rsid w:val="00FB0844"/>
    <w:rsid w:val="00FB0E49"/>
    <w:rsid w:val="00FB1CF2"/>
    <w:rsid w:val="00FB23C0"/>
    <w:rsid w:val="00FC03A3"/>
    <w:rsid w:val="00FC33CC"/>
    <w:rsid w:val="00FC56DC"/>
    <w:rsid w:val="00FD0733"/>
    <w:rsid w:val="00FD31E4"/>
    <w:rsid w:val="00FD54A2"/>
    <w:rsid w:val="00FD658F"/>
    <w:rsid w:val="00FE2738"/>
    <w:rsid w:val="00FE6EAE"/>
    <w:rsid w:val="00FF146B"/>
    <w:rsid w:val="00FF168E"/>
    <w:rsid w:val="00FF4F3F"/>
    <w:rsid w:val="00FF58BF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8E"/>
    <w:pPr>
      <w:spacing w:after="240" w:line="280" w:lineRule="exact"/>
    </w:pPr>
    <w:rPr>
      <w:rFonts w:ascii="Calibri" w:hAnsi="Calibri"/>
      <w:sz w:val="22"/>
      <w:szCs w:val="24"/>
    </w:rPr>
  </w:style>
  <w:style w:type="paragraph" w:styleId="Ttulo1">
    <w:name w:val="heading 1"/>
    <w:basedOn w:val="Captulo1"/>
    <w:next w:val="Normal"/>
    <w:qFormat/>
    <w:rsid w:val="00C474F4"/>
    <w:pPr>
      <w:keepNext/>
      <w:numPr>
        <w:numId w:val="0"/>
      </w:numPr>
      <w:spacing w:before="480"/>
    </w:pPr>
    <w:rPr>
      <w:rFonts w:cs="Arial"/>
      <w:bCs/>
      <w:caps w:val="0"/>
      <w:szCs w:val="32"/>
    </w:rPr>
  </w:style>
  <w:style w:type="paragraph" w:styleId="Ttulo2">
    <w:name w:val="heading 2"/>
    <w:basedOn w:val="Captulo2"/>
    <w:next w:val="Normal"/>
    <w:qFormat/>
    <w:rsid w:val="00C474F4"/>
    <w:pPr>
      <w:keepNext/>
      <w:numPr>
        <w:ilvl w:val="0"/>
        <w:numId w:val="0"/>
      </w:numPr>
    </w:pPr>
    <w:rPr>
      <w:rFonts w:cs="Arial"/>
      <w:bCs/>
      <w:iCs/>
      <w:caps w:val="0"/>
      <w:szCs w:val="28"/>
    </w:rPr>
  </w:style>
  <w:style w:type="paragraph" w:styleId="Ttulo3">
    <w:name w:val="heading 3"/>
    <w:basedOn w:val="Captulo3"/>
    <w:next w:val="Normal"/>
    <w:qFormat/>
    <w:rsid w:val="00C474F4"/>
    <w:pPr>
      <w:keepNext/>
      <w:numPr>
        <w:ilvl w:val="0"/>
        <w:numId w:val="0"/>
      </w:numPr>
    </w:pPr>
    <w:rPr>
      <w:rFonts w:cs="Arial"/>
      <w:bCs/>
      <w:caps w:val="0"/>
      <w:szCs w:val="26"/>
    </w:rPr>
  </w:style>
  <w:style w:type="paragraph" w:styleId="Ttulo4">
    <w:name w:val="heading 4"/>
    <w:basedOn w:val="Normal"/>
    <w:next w:val="Normal"/>
    <w:qFormat/>
    <w:rsid w:val="00C474F4"/>
    <w:pPr>
      <w:keepNext/>
      <w:spacing w:before="360" w:after="320" w:line="240" w:lineRule="auto"/>
      <w:outlineLvl w:val="3"/>
    </w:pPr>
    <w:rPr>
      <w:b/>
      <w:bCs/>
      <w:sz w:val="32"/>
      <w:szCs w:val="28"/>
    </w:rPr>
  </w:style>
  <w:style w:type="paragraph" w:styleId="Ttulo5">
    <w:name w:val="heading 5"/>
    <w:basedOn w:val="Normal"/>
    <w:next w:val="Normal"/>
    <w:qFormat/>
    <w:rsid w:val="00C87799"/>
    <w:pPr>
      <w:spacing w:before="280"/>
      <w:outlineLvl w:val="4"/>
    </w:pPr>
    <w:rPr>
      <w:b/>
      <w:bCs/>
      <w:iCs/>
      <w:sz w:val="28"/>
      <w:szCs w:val="26"/>
    </w:rPr>
  </w:style>
  <w:style w:type="paragraph" w:styleId="Ttulo6">
    <w:name w:val="heading 6"/>
    <w:basedOn w:val="Normal"/>
    <w:next w:val="Normal"/>
    <w:qFormat/>
    <w:rsid w:val="00C87799"/>
    <w:pPr>
      <w:spacing w:before="240"/>
      <w:outlineLvl w:val="5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tulo1">
    <w:name w:val="Capítulo 1"/>
    <w:basedOn w:val="Normal"/>
    <w:next w:val="Normal"/>
    <w:qFormat/>
    <w:rsid w:val="00DE7340"/>
    <w:pPr>
      <w:numPr>
        <w:numId w:val="5"/>
      </w:numPr>
      <w:spacing w:after="440" w:line="240" w:lineRule="auto"/>
      <w:outlineLvl w:val="0"/>
    </w:pPr>
    <w:rPr>
      <w:b/>
      <w:caps/>
      <w:sz w:val="44"/>
    </w:rPr>
  </w:style>
  <w:style w:type="paragraph" w:customStyle="1" w:styleId="Captulo2">
    <w:name w:val="Capítulo 2"/>
    <w:basedOn w:val="Normal"/>
    <w:next w:val="Normal"/>
    <w:qFormat/>
    <w:rsid w:val="002570BA"/>
    <w:pPr>
      <w:numPr>
        <w:ilvl w:val="1"/>
        <w:numId w:val="5"/>
      </w:numPr>
      <w:spacing w:before="440" w:after="400" w:line="240" w:lineRule="auto"/>
      <w:outlineLvl w:val="1"/>
    </w:pPr>
    <w:rPr>
      <w:b/>
      <w:caps/>
      <w:sz w:val="40"/>
    </w:rPr>
  </w:style>
  <w:style w:type="paragraph" w:customStyle="1" w:styleId="Captulo3">
    <w:name w:val="Capítulo 3"/>
    <w:basedOn w:val="Normal"/>
    <w:next w:val="Normal"/>
    <w:qFormat/>
    <w:rsid w:val="0001642B"/>
    <w:pPr>
      <w:numPr>
        <w:ilvl w:val="2"/>
        <w:numId w:val="5"/>
      </w:numPr>
      <w:tabs>
        <w:tab w:val="left" w:pos="1361"/>
      </w:tabs>
      <w:spacing w:before="400" w:after="360" w:line="240" w:lineRule="auto"/>
      <w:ind w:left="1361" w:hanging="1361"/>
      <w:outlineLvl w:val="2"/>
    </w:pPr>
    <w:rPr>
      <w:b/>
      <w:caps/>
      <w:sz w:val="36"/>
    </w:rPr>
  </w:style>
  <w:style w:type="paragraph" w:customStyle="1" w:styleId="Captulo4">
    <w:name w:val="Capítulo 4"/>
    <w:basedOn w:val="Normal"/>
    <w:next w:val="Normal"/>
    <w:qFormat/>
    <w:rsid w:val="002570BA"/>
    <w:pPr>
      <w:numPr>
        <w:ilvl w:val="3"/>
        <w:numId w:val="5"/>
      </w:numPr>
      <w:spacing w:before="400" w:after="320" w:line="240" w:lineRule="auto"/>
      <w:outlineLvl w:val="3"/>
    </w:pPr>
    <w:rPr>
      <w:b/>
      <w:caps/>
      <w:sz w:val="32"/>
    </w:rPr>
  </w:style>
  <w:style w:type="paragraph" w:customStyle="1" w:styleId="Captulo5">
    <w:name w:val="Capítulo 5"/>
    <w:basedOn w:val="Normal"/>
    <w:next w:val="Normal"/>
    <w:qFormat/>
    <w:rsid w:val="002570BA"/>
    <w:pPr>
      <w:numPr>
        <w:ilvl w:val="4"/>
        <w:numId w:val="5"/>
      </w:numPr>
      <w:spacing w:before="360" w:after="280" w:line="240" w:lineRule="auto"/>
      <w:outlineLvl w:val="4"/>
    </w:pPr>
    <w:rPr>
      <w:b/>
      <w:caps/>
      <w:sz w:val="28"/>
    </w:rPr>
  </w:style>
  <w:style w:type="paragraph" w:customStyle="1" w:styleId="Captulo6">
    <w:name w:val="Capítulo 6"/>
    <w:basedOn w:val="Normal"/>
    <w:next w:val="Normal"/>
    <w:qFormat/>
    <w:rsid w:val="00855605"/>
    <w:pPr>
      <w:numPr>
        <w:ilvl w:val="5"/>
        <w:numId w:val="5"/>
      </w:numPr>
      <w:tabs>
        <w:tab w:val="left" w:pos="2268"/>
      </w:tabs>
      <w:spacing w:before="280" w:line="240" w:lineRule="auto"/>
      <w:outlineLvl w:val="5"/>
    </w:pPr>
    <w:rPr>
      <w:b/>
      <w:caps/>
      <w:lang w:val="es-ES_tradnl"/>
    </w:rPr>
  </w:style>
  <w:style w:type="character" w:styleId="Nmerodepgina">
    <w:name w:val="page number"/>
    <w:basedOn w:val="Fuentedeprrafopredeter"/>
    <w:rsid w:val="00EA1BB2"/>
    <w:rPr>
      <w:rFonts w:ascii="Gill Sans MT" w:hAnsi="Gill Sans MT"/>
      <w:dstrike w:val="0"/>
      <w:sz w:val="16"/>
      <w:effect w:val="none"/>
      <w:vertAlign w:val="baseline"/>
    </w:rPr>
  </w:style>
  <w:style w:type="paragraph" w:styleId="Piedepgina">
    <w:name w:val="footer"/>
    <w:basedOn w:val="Normal"/>
    <w:rsid w:val="004E70D1"/>
    <w:pPr>
      <w:tabs>
        <w:tab w:val="center" w:pos="4419"/>
        <w:tab w:val="right" w:pos="8838"/>
      </w:tabs>
      <w:spacing w:line="240" w:lineRule="auto"/>
      <w:jc w:val="center"/>
    </w:pPr>
    <w:rPr>
      <w:sz w:val="16"/>
    </w:rPr>
  </w:style>
  <w:style w:type="character" w:styleId="Refdenotaalpie">
    <w:name w:val="footnote reference"/>
    <w:basedOn w:val="Fuentedeprrafopredeter"/>
    <w:semiHidden/>
    <w:rsid w:val="004D5090"/>
    <w:rPr>
      <w:rFonts w:ascii="Century Gothic" w:hAnsi="Century Gothic"/>
      <w:sz w:val="16"/>
      <w:vertAlign w:val="superscript"/>
    </w:rPr>
  </w:style>
  <w:style w:type="paragraph" w:customStyle="1" w:styleId="Sangria1">
    <w:name w:val="Sangria 1"/>
    <w:basedOn w:val="Normal"/>
    <w:qFormat/>
    <w:rsid w:val="004D5090"/>
    <w:pPr>
      <w:numPr>
        <w:numId w:val="7"/>
      </w:numPr>
    </w:pPr>
  </w:style>
  <w:style w:type="paragraph" w:customStyle="1" w:styleId="Sangria3">
    <w:name w:val="Sangria 3"/>
    <w:basedOn w:val="Normal"/>
    <w:rsid w:val="00EF3216"/>
    <w:pPr>
      <w:numPr>
        <w:numId w:val="8"/>
      </w:numPr>
      <w:tabs>
        <w:tab w:val="left" w:pos="1134"/>
      </w:tabs>
    </w:pPr>
  </w:style>
  <w:style w:type="paragraph" w:styleId="Textonotapie">
    <w:name w:val="footnote text"/>
    <w:basedOn w:val="Normal"/>
    <w:semiHidden/>
    <w:rsid w:val="00D20CA8"/>
    <w:rPr>
      <w:sz w:val="16"/>
      <w:szCs w:val="20"/>
    </w:rPr>
  </w:style>
  <w:style w:type="paragraph" w:styleId="Encabezado">
    <w:name w:val="header"/>
    <w:basedOn w:val="Normal"/>
    <w:next w:val="Normal"/>
    <w:qFormat/>
    <w:rsid w:val="00904D14"/>
    <w:pPr>
      <w:tabs>
        <w:tab w:val="center" w:pos="4252"/>
        <w:tab w:val="right" w:pos="8504"/>
      </w:tabs>
      <w:spacing w:before="120" w:line="240" w:lineRule="auto"/>
      <w:jc w:val="center"/>
    </w:pPr>
    <w:rPr>
      <w:sz w:val="18"/>
    </w:rPr>
  </w:style>
  <w:style w:type="paragraph" w:styleId="Textodeglobo">
    <w:name w:val="Balloon Text"/>
    <w:basedOn w:val="Normal"/>
    <w:link w:val="TextodegloboCar"/>
    <w:rsid w:val="006C721A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721A"/>
    <w:rPr>
      <w:rFonts w:ascii="Gill Sans MT" w:hAnsi="Gill Sans MT" w:cs="Tahoma"/>
      <w:sz w:val="16"/>
      <w:szCs w:val="16"/>
    </w:rPr>
  </w:style>
  <w:style w:type="paragraph" w:customStyle="1" w:styleId="Piedefoto">
    <w:name w:val="Pie de foto"/>
    <w:basedOn w:val="Normal"/>
    <w:link w:val="PiedefotoCar"/>
    <w:qFormat/>
    <w:rsid w:val="00EF3216"/>
    <w:pPr>
      <w:spacing w:before="240" w:after="360" w:line="240" w:lineRule="auto"/>
      <w:jc w:val="center"/>
    </w:pPr>
    <w:rPr>
      <w:sz w:val="18"/>
      <w:lang w:val="es-ES_tradnl"/>
    </w:rPr>
  </w:style>
  <w:style w:type="character" w:customStyle="1" w:styleId="PiedefotoCar">
    <w:name w:val="Pie de foto Car"/>
    <w:basedOn w:val="Fuentedeprrafopredeter"/>
    <w:link w:val="Piedefoto"/>
    <w:rsid w:val="00EF3216"/>
    <w:rPr>
      <w:rFonts w:ascii="GillSans Light" w:hAnsi="GillSans Light"/>
      <w:sz w:val="18"/>
      <w:szCs w:val="24"/>
      <w:lang w:val="es-ES_tradnl"/>
    </w:rPr>
  </w:style>
  <w:style w:type="paragraph" w:customStyle="1" w:styleId="Sangria2">
    <w:name w:val="Sangria 2"/>
    <w:basedOn w:val="Normal"/>
    <w:next w:val="Sangria3"/>
    <w:qFormat/>
    <w:rsid w:val="00EF3216"/>
    <w:pPr>
      <w:numPr>
        <w:numId w:val="21"/>
      </w:numPr>
      <w:ind w:left="697" w:hanging="357"/>
    </w:pPr>
  </w:style>
  <w:style w:type="paragraph" w:styleId="Prrafodelista">
    <w:name w:val="List Paragraph"/>
    <w:basedOn w:val="Normal"/>
    <w:uiPriority w:val="34"/>
    <w:qFormat/>
    <w:rsid w:val="00962F2E"/>
    <w:pPr>
      <w:ind w:left="720"/>
      <w:contextualSpacing/>
      <w:jc w:val="both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62F2E"/>
    <w:pPr>
      <w:spacing w:before="120" w:after="120" w:line="260" w:lineRule="atLeast"/>
      <w:ind w:left="2268" w:right="1700"/>
    </w:pPr>
    <w:rPr>
      <w:rFonts w:ascii="Leelawadee" w:hAnsi="Leelawadee" w:cs="Leelawadee"/>
      <w:b/>
      <w:color w:val="FFFFFF"/>
      <w:sz w:val="72"/>
      <w:szCs w:val="7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2F2E"/>
    <w:rPr>
      <w:rFonts w:ascii="Leelawadee" w:hAnsi="Leelawadee" w:cs="Leelawadee"/>
      <w:b/>
      <w:color w:val="FFFFFF"/>
      <w:sz w:val="72"/>
      <w:szCs w:val="72"/>
      <w:lang w:eastAsia="en-US"/>
    </w:rPr>
  </w:style>
  <w:style w:type="character" w:styleId="Hipervnculo">
    <w:name w:val="Hyperlink"/>
    <w:basedOn w:val="Fuentedeprrafopredeter"/>
    <w:uiPriority w:val="99"/>
    <w:rsid w:val="00A94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l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lia">
      <a:majorFont>
        <a:latin typeface="GillSans Light"/>
        <a:ea typeface=""/>
        <a:cs typeface=""/>
      </a:majorFont>
      <a:minorFont>
        <a:latin typeface="Gill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F297-B267-486B-BAE6-EC666F15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DimitryDMT</cp:lastModifiedBy>
  <cp:revision>2</cp:revision>
  <cp:lastPrinted>2018-10-24T12:31:00Z</cp:lastPrinted>
  <dcterms:created xsi:type="dcterms:W3CDTF">2018-11-27T14:48:00Z</dcterms:created>
  <dcterms:modified xsi:type="dcterms:W3CDTF">2018-11-27T14:48:00Z</dcterms:modified>
</cp:coreProperties>
</file>